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7D2B1" w14:textId="77777777" w:rsidR="00CF2598" w:rsidRDefault="00CF2598" w:rsidP="00CF259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9AD41A" wp14:editId="54C7B067">
                <wp:simplePos x="0" y="0"/>
                <wp:positionH relativeFrom="margin">
                  <wp:align>center</wp:align>
                </wp:positionH>
                <wp:positionV relativeFrom="page">
                  <wp:posOffset>1447589</wp:posOffset>
                </wp:positionV>
                <wp:extent cx="6324600" cy="6519333"/>
                <wp:effectExtent l="0" t="0" r="0" b="0"/>
                <wp:wrapNone/>
                <wp:docPr id="1611576180" name="Metin Kutusu 1611576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65193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1A4DA" w14:textId="5309B75C" w:rsidR="00CF2598" w:rsidRPr="00C318BD" w:rsidRDefault="00D5782C" w:rsidP="00D5782C">
                            <w:pPr>
                              <w:spacing w:line="480" w:lineRule="auto"/>
                              <w:ind w:firstLine="284"/>
                              <w:jc w:val="center"/>
                              <w:rPr>
                                <w:rFonts w:ascii="Cambria" w:hAnsi="Cambria" w:cstheme="minorHAnsi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İlgili Makama,</w:t>
                            </w:r>
                          </w:p>
                          <w:p w14:paraId="2A2E3E45" w14:textId="500B8C7A" w:rsidR="00CF2598" w:rsidRDefault="00CF2598" w:rsidP="00CF2598">
                            <w:pPr>
                              <w:spacing w:line="480" w:lineRule="auto"/>
                              <w:ind w:firstLine="284"/>
                              <w:jc w:val="both"/>
                              <w:rPr>
                                <w:rFonts w:ascii="Cambria" w:hAnsi="Cambria" w:cstheme="minorHAnsi"/>
                              </w:rPr>
                            </w:pPr>
                            <w:r w:rsidRPr="00C318BD">
                              <w:rPr>
                                <w:rFonts w:ascii="Cambria" w:hAnsi="Cambria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i/>
                                <w:iCs/>
                              </w:rPr>
                              <w:t>E</w:t>
                            </w:r>
                            <w:r w:rsidR="00130CFE">
                              <w:rPr>
                                <w:rFonts w:ascii="Cambria" w:hAnsi="Cambria" w:cstheme="minorHAnsi"/>
                                <w:b/>
                                <w:bCs/>
                                <w:i/>
                                <w:iCs/>
                              </w:rPr>
                              <w:t>LA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Yayıncılık</w:t>
                            </w:r>
                            <w:r w:rsidRPr="00C318BD">
                              <w:rPr>
                                <w:rFonts w:ascii="Cambria" w:hAnsi="Cambria"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, </w:t>
                            </w:r>
                            <w:r w:rsidRPr="00C318BD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20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19</w:t>
                            </w:r>
                            <w:r w:rsidRPr="00C318BD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C318BD">
                              <w:rPr>
                                <w:rFonts w:ascii="Cambria" w:hAnsi="Cambria" w:cstheme="minorHAnsi"/>
                              </w:rPr>
                              <w:t>yılında yayıncılık hayatın</w:t>
                            </w:r>
                            <w:r>
                              <w:rPr>
                                <w:rFonts w:ascii="Cambria" w:hAnsi="Cambria" w:cstheme="minorHAnsi"/>
                              </w:rPr>
                              <w:t xml:space="preserve">a </w:t>
                            </w:r>
                            <w:r w:rsidRPr="00C318BD">
                              <w:rPr>
                                <w:rFonts w:ascii="Cambria" w:hAnsi="Cambria" w:cstheme="minorHAnsi"/>
                              </w:rPr>
                              <w:t>başlamış olup, aktif olarak çalışmalarına devam etmektedir. Üniversitelerarası Kurul Başkanlığı (ÜAK)’</w:t>
                            </w:r>
                            <w:proofErr w:type="spellStart"/>
                            <w:r w:rsidRPr="00C318BD">
                              <w:rPr>
                                <w:rFonts w:ascii="Cambria" w:hAnsi="Cambria" w:cstheme="minorHAnsi"/>
                              </w:rPr>
                              <w:t>nın</w:t>
                            </w:r>
                            <w:proofErr w:type="spellEnd"/>
                            <w:r w:rsidRPr="00C318BD">
                              <w:rPr>
                                <w:rFonts w:ascii="Cambria" w:hAnsi="Cambria" w:cstheme="minorHAnsi"/>
                              </w:rPr>
                              <w:t xml:space="preserve"> 19.11.2019 tarihli duyurusu ile Ulusal ve Uluslararası Yayınevi tanımına göre </w:t>
                            </w:r>
                            <w:r w:rsidRPr="00C318BD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Eğitim Bilimleri Temel Alanında</w:t>
                            </w:r>
                            <w:r w:rsidRPr="00C318BD">
                              <w:rPr>
                                <w:rFonts w:ascii="Cambria" w:hAnsi="Cambria" w:cstheme="minorHAnsi"/>
                              </w:rPr>
                              <w:t xml:space="preserve"> “Tanınmış Uluslararası Yayınevi” statüsündedir. ÜAK tarafından; </w:t>
                            </w:r>
                            <w:r w:rsidRPr="00C318BD">
                              <w:rPr>
                                <w:rFonts w:ascii="Cambria" w:hAnsi="Cambria" w:cstheme="minorHAnsi"/>
                                <w:i/>
                                <w:iCs/>
                              </w:rPr>
                              <w:t xml:space="preserve">Uluslararası Yayınevi, </w:t>
                            </w:r>
                            <w:r w:rsidRPr="00C318BD">
                              <w:rPr>
                                <w:rFonts w:ascii="Cambria" w:hAnsi="Cambria" w:cstheme="minorHAnsi"/>
                              </w:rPr>
                              <w:t xml:space="preserve">En az beş yıl uluslararası </w:t>
                            </w:r>
                            <w:bookmarkStart w:id="0" w:name="_GoBack"/>
                            <w:bookmarkEnd w:id="0"/>
                            <w:r w:rsidRPr="00C318BD">
                              <w:rPr>
                                <w:rFonts w:ascii="Cambria" w:hAnsi="Cambria" w:cstheme="minorHAnsi"/>
                              </w:rPr>
                              <w:t>düzeyde düzenli faaliyet yürüten, yayımladığı kitaplar Yükseköğretim Kurulunca tanınan sıralama kuruluşlarınca belirlenen dünyada ilk 500’e giren üniversite k</w:t>
                            </w:r>
                            <w:r>
                              <w:rPr>
                                <w:rFonts w:ascii="Cambria" w:hAnsi="Cambria" w:cstheme="minorHAnsi"/>
                              </w:rPr>
                              <w:t>ü</w:t>
                            </w:r>
                            <w:r w:rsidRPr="00C318BD">
                              <w:rPr>
                                <w:rFonts w:ascii="Cambria" w:hAnsi="Cambria" w:cstheme="minorHAnsi"/>
                              </w:rPr>
                              <w:t xml:space="preserve">tüphanelerinde </w:t>
                            </w:r>
                            <w:proofErr w:type="spellStart"/>
                            <w:r w:rsidRPr="00C318BD">
                              <w:rPr>
                                <w:rFonts w:ascii="Cambria" w:hAnsi="Cambria" w:cstheme="minorHAnsi"/>
                              </w:rPr>
                              <w:t>kataloglanan</w:t>
                            </w:r>
                            <w:proofErr w:type="spellEnd"/>
                            <w:r w:rsidRPr="00C318BD">
                              <w:rPr>
                                <w:rFonts w:ascii="Cambria" w:hAnsi="Cambria" w:cstheme="minorHAnsi"/>
                              </w:rPr>
                              <w:t xml:space="preserve"> ve aynı alanda farklı yazarlara ait en az 20 kitap yayımlamış olan yayınevi olarak tanımlanmıştır.</w:t>
                            </w:r>
                          </w:p>
                          <w:p w14:paraId="4B17B1CF" w14:textId="3F03FACE" w:rsidR="00CF2598" w:rsidRPr="00C318BD" w:rsidRDefault="00CF2598" w:rsidP="00CF2598">
                            <w:pPr>
                              <w:spacing w:line="480" w:lineRule="auto"/>
                              <w:ind w:firstLine="284"/>
                              <w:jc w:val="both"/>
                              <w:rPr>
                                <w:rFonts w:ascii="Cambria" w:hAnsi="Cambria" w:cstheme="minorHAnsi"/>
                              </w:rPr>
                            </w:pPr>
                            <w:r w:rsidRPr="00C318BD">
                              <w:rPr>
                                <w:rFonts w:ascii="Cambria" w:hAnsi="Cambria" w:cstheme="minorHAnsi"/>
                              </w:rPr>
                              <w:t xml:space="preserve"> (http://www.uak.gov.tr/?q=</w:t>
                            </w:r>
                            <w:proofErr w:type="spellStart"/>
                            <w:r w:rsidRPr="00C318BD">
                              <w:rPr>
                                <w:rFonts w:ascii="Cambria" w:hAnsi="Cambria" w:cstheme="minorHAnsi"/>
                              </w:rPr>
                              <w:t>node</w:t>
                            </w:r>
                            <w:proofErr w:type="spellEnd"/>
                            <w:r w:rsidRPr="00C318BD">
                              <w:rPr>
                                <w:rFonts w:ascii="Cambria" w:hAnsi="Cambria" w:cstheme="minorHAnsi"/>
                              </w:rPr>
                              <w:t>/85#2018N) “</w:t>
                            </w:r>
                            <w:proofErr w:type="spellStart"/>
                            <w:r w:rsidRPr="00C318BD">
                              <w:rPr>
                                <w:rFonts w:ascii="Cambria" w:hAnsi="Cambria" w:cstheme="minorHAnsi"/>
                              </w:rPr>
                              <w:t>Webometrics</w:t>
                            </w:r>
                            <w:proofErr w:type="spellEnd"/>
                            <w:r w:rsidRPr="00C318BD">
                              <w:rPr>
                                <w:rFonts w:ascii="Cambria" w:hAnsi="Cambria" w:cstheme="minorHAnsi"/>
                              </w:rPr>
                              <w:t xml:space="preserve"> </w:t>
                            </w:r>
                            <w:proofErr w:type="spellStart"/>
                            <w:r w:rsidRPr="00C318BD">
                              <w:rPr>
                                <w:rFonts w:ascii="Cambria" w:hAnsi="Cambria" w:cstheme="minorHAnsi"/>
                              </w:rPr>
                              <w:t>Ranking</w:t>
                            </w:r>
                            <w:proofErr w:type="spellEnd"/>
                            <w:r w:rsidRPr="00C318BD">
                              <w:rPr>
                                <w:rFonts w:ascii="Cambria" w:hAnsi="Cambria" w:cstheme="minorHAnsi"/>
                              </w:rPr>
                              <w:t xml:space="preserve"> of World </w:t>
                            </w:r>
                            <w:proofErr w:type="spellStart"/>
                            <w:r w:rsidRPr="00C318BD">
                              <w:rPr>
                                <w:rFonts w:ascii="Cambria" w:hAnsi="Cambria" w:cstheme="minorHAnsi"/>
                              </w:rPr>
                              <w:t>Universities</w:t>
                            </w:r>
                            <w:proofErr w:type="spellEnd"/>
                            <w:r w:rsidRPr="00C318BD">
                              <w:rPr>
                                <w:rFonts w:ascii="Cambria" w:hAnsi="Cambria" w:cstheme="minorHAnsi"/>
                              </w:rPr>
                              <w:t>” sıralamasına göre ilk 500 içerisinde yer alan üniversite kütüphanelerinin kataloglarında yer alan kita</w:t>
                            </w:r>
                            <w:r>
                              <w:rPr>
                                <w:rFonts w:ascii="Cambria" w:hAnsi="Cambria" w:cstheme="minorHAnsi"/>
                              </w:rPr>
                              <w:t xml:space="preserve">bımızın </w:t>
                            </w:r>
                            <w:r w:rsidRPr="00C318BD">
                              <w:rPr>
                                <w:rFonts w:ascii="Cambria" w:hAnsi="Cambria" w:cstheme="minorHAnsi"/>
                              </w:rPr>
                              <w:t>link</w:t>
                            </w:r>
                            <w:r>
                              <w:rPr>
                                <w:rFonts w:ascii="Cambria" w:hAnsi="Cambria" w:cstheme="minorHAnsi"/>
                              </w:rPr>
                              <w:t>i</w:t>
                            </w:r>
                            <w:r w:rsidRPr="00C318BD">
                              <w:rPr>
                                <w:rFonts w:ascii="Cambria" w:hAnsi="Cambria" w:cstheme="minorHAnsi"/>
                              </w:rPr>
                              <w:t xml:space="preserve"> </w:t>
                            </w:r>
                            <w:r w:rsidRPr="00C318BD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 xml:space="preserve">Ek.1 </w:t>
                            </w:r>
                            <w:r w:rsidRPr="00C318BD">
                              <w:rPr>
                                <w:rFonts w:ascii="Cambria" w:hAnsi="Cambria" w:cstheme="minorHAnsi"/>
                              </w:rPr>
                              <w:t xml:space="preserve">‘de paylaşılmıştır. Yayınevimiz tarafından T.C. Üniversitelerarası Kurul Başkanlığınca Belirlenmiş Doçentlik Temel Alanlarına göre yayımlanmış Kitap Listesi </w:t>
                            </w:r>
                            <w:r w:rsidRPr="00C318BD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 xml:space="preserve">Ek.2 </w:t>
                            </w:r>
                            <w:r w:rsidRPr="00C318BD">
                              <w:rPr>
                                <w:rFonts w:ascii="Cambria" w:hAnsi="Cambria" w:cstheme="minorHAnsi"/>
                              </w:rPr>
                              <w:t xml:space="preserve">‘de incelenebilir. Yayınevimiz aynı zamanda, 17 Ocak 2020 tarihinde güncellenmiş Akademik Teşvik Yönetmeliği’ndeki tanıma göre de, yine </w:t>
                            </w:r>
                            <w:r w:rsidRPr="00C318BD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Eğitim Bilimleri Temel Alanında</w:t>
                            </w:r>
                            <w:r w:rsidRPr="00C318BD">
                              <w:rPr>
                                <w:rFonts w:ascii="Cambria" w:hAnsi="Cambria" w:cstheme="minorHAnsi"/>
                              </w:rPr>
                              <w:t xml:space="preserve"> “Tanınmış Uluslararası Yayınevi” statüsündedir. “Akademik Teşvik Ödeneği Yönetmeliğinde Değişiklik Yapılmasına Dair Yöne</w:t>
                            </w:r>
                            <w:r w:rsidR="00130CFE">
                              <w:rPr>
                                <w:rFonts w:ascii="Cambria" w:hAnsi="Cambria" w:cstheme="minorHAnsi"/>
                              </w:rPr>
                              <w:t>tmelik” (17 Ocak 2020, Resmî Ga</w:t>
                            </w:r>
                            <w:r w:rsidRPr="00C318BD">
                              <w:rPr>
                                <w:rFonts w:ascii="Cambria" w:hAnsi="Cambria" w:cstheme="minorHAnsi"/>
                              </w:rPr>
                              <w:t xml:space="preserve">zete Sayı: 31011, Karar Sayısı: 2043) yayımlanmıştır. Adı geçen Yönetmelikle değişik 3’üncü </w:t>
                            </w:r>
                            <w:proofErr w:type="spellStart"/>
                            <w:r w:rsidRPr="00C318BD">
                              <w:rPr>
                                <w:rFonts w:ascii="Cambria" w:hAnsi="Cambria" w:cstheme="minorHAnsi"/>
                              </w:rPr>
                              <w:t>maddesinini</w:t>
                            </w:r>
                            <w:proofErr w:type="spellEnd"/>
                            <w:r w:rsidRPr="00C318BD">
                              <w:rPr>
                                <w:rFonts w:ascii="Cambria" w:hAnsi="Cambria" w:cstheme="minorHAnsi"/>
                              </w:rPr>
                              <w:t xml:space="preserve"> birinci fıkrasının (l) bendine”</w:t>
                            </w:r>
                            <w:r w:rsidR="00130CFE">
                              <w:rPr>
                                <w:rFonts w:ascii="Cambria" w:hAnsi="Cambria" w:cstheme="minorHAnsi"/>
                              </w:rPr>
                              <w:t xml:space="preserve"> </w:t>
                            </w:r>
                            <w:r w:rsidRPr="00C318BD">
                              <w:rPr>
                                <w:rFonts w:ascii="Cambria" w:hAnsi="Cambria" w:cstheme="minorHAnsi"/>
                              </w:rPr>
                              <w:t xml:space="preserve">düzenli faaliyet yürüten”, ibaresinden sonra gelmek üzere “Türkçe dışındaki dillerde” ibaresi eklenmiştir. Yayınevimizin “TÜRKÇE DIŞINDAKİ DİLLERDE” tüm temel alanlarda en az 20 (YİRMİ) adet yayını bulunmaktadır. </w:t>
                            </w:r>
                          </w:p>
                          <w:p w14:paraId="670D3CBF" w14:textId="77777777" w:rsidR="00CF2598" w:rsidRPr="00D705D6" w:rsidRDefault="00CF2598" w:rsidP="00CF259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AD41A" id="_x0000_t202" coordsize="21600,21600" o:spt="202" path="m,l,21600r21600,l21600,xe">
                <v:stroke joinstyle="miter"/>
                <v:path gradientshapeok="t" o:connecttype="rect"/>
              </v:shapetype>
              <v:shape id="Metin Kutusu 1611576180" o:spid="_x0000_s1026" type="#_x0000_t202" style="position:absolute;margin-left:0;margin-top:114pt;width:498pt;height:513.35pt;z-index:2516797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" filled="f" stroked="f" strokeweight=".5pt">
                <v:textbox>
                  <w:txbxContent>
                    <w:p w14:paraId="6F51A4DA" w14:textId="5309B75C" w:rsidR="00CF2598" w:rsidRPr="00C318BD" w:rsidRDefault="00D5782C" w:rsidP="00D5782C">
                      <w:pPr>
                        <w:spacing w:line="480" w:lineRule="auto"/>
                        <w:ind w:firstLine="284"/>
                        <w:jc w:val="center"/>
                        <w:rPr>
                          <w:rFonts w:ascii="Cambria" w:hAnsi="Cambria" w:cstheme="minorHAnsi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</w:rPr>
                        <w:t>İlgili Makama,</w:t>
                      </w:r>
                    </w:p>
                    <w:p w14:paraId="2A2E3E45" w14:textId="500B8C7A" w:rsidR="00CF2598" w:rsidRDefault="00CF2598" w:rsidP="00CF2598">
                      <w:pPr>
                        <w:spacing w:line="480" w:lineRule="auto"/>
                        <w:ind w:firstLine="284"/>
                        <w:jc w:val="both"/>
                        <w:rPr>
                          <w:rFonts w:ascii="Cambria" w:hAnsi="Cambria" w:cstheme="minorHAnsi"/>
                        </w:rPr>
                      </w:pPr>
                      <w:r w:rsidRPr="00C318BD">
                        <w:rPr>
                          <w:rFonts w:ascii="Cambria" w:hAnsi="Cambria" w:cstheme="minorHAnsi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i/>
                          <w:iCs/>
                        </w:rPr>
                        <w:t>E</w:t>
                      </w:r>
                      <w:r w:rsidR="00130CFE">
                        <w:rPr>
                          <w:rFonts w:ascii="Cambria" w:hAnsi="Cambria" w:cstheme="minorHAnsi"/>
                          <w:b/>
                          <w:bCs/>
                          <w:i/>
                          <w:iCs/>
                        </w:rPr>
                        <w:t>LA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i/>
                          <w:iCs/>
                        </w:rPr>
                        <w:t xml:space="preserve"> Yayıncılık</w:t>
                      </w:r>
                      <w:r w:rsidRPr="00C318BD">
                        <w:rPr>
                          <w:rFonts w:ascii="Cambria" w:hAnsi="Cambria" w:cstheme="minorHAnsi"/>
                          <w:b/>
                          <w:bCs/>
                          <w:i/>
                          <w:iCs/>
                        </w:rPr>
                        <w:t xml:space="preserve">, </w:t>
                      </w:r>
                      <w:r w:rsidRPr="00C318BD">
                        <w:rPr>
                          <w:rFonts w:ascii="Cambria" w:hAnsi="Cambria" w:cstheme="minorHAnsi"/>
                          <w:b/>
                          <w:bCs/>
                        </w:rPr>
                        <w:t>20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</w:rPr>
                        <w:t>19</w:t>
                      </w:r>
                      <w:r w:rsidRPr="00C318BD">
                        <w:rPr>
                          <w:rFonts w:ascii="Cambria" w:hAnsi="Cambria" w:cstheme="minorHAnsi"/>
                          <w:b/>
                          <w:bCs/>
                        </w:rPr>
                        <w:t xml:space="preserve"> </w:t>
                      </w:r>
                      <w:r w:rsidRPr="00C318BD">
                        <w:rPr>
                          <w:rFonts w:ascii="Cambria" w:hAnsi="Cambria" w:cstheme="minorHAnsi"/>
                        </w:rPr>
                        <w:t>yılında yayıncılık hayatın</w:t>
                      </w:r>
                      <w:r>
                        <w:rPr>
                          <w:rFonts w:ascii="Cambria" w:hAnsi="Cambria" w:cstheme="minorHAnsi"/>
                        </w:rPr>
                        <w:t xml:space="preserve">a </w:t>
                      </w:r>
                      <w:r w:rsidRPr="00C318BD">
                        <w:rPr>
                          <w:rFonts w:ascii="Cambria" w:hAnsi="Cambria" w:cstheme="minorHAnsi"/>
                        </w:rPr>
                        <w:t>başlamış olup, aktif olarak çalışmalarına devam etmektedir. Üniversitelerarası Kurul Başkanlığı (ÜAK)’</w:t>
                      </w:r>
                      <w:proofErr w:type="spellStart"/>
                      <w:r w:rsidRPr="00C318BD">
                        <w:rPr>
                          <w:rFonts w:ascii="Cambria" w:hAnsi="Cambria" w:cstheme="minorHAnsi"/>
                        </w:rPr>
                        <w:t>nın</w:t>
                      </w:r>
                      <w:proofErr w:type="spellEnd"/>
                      <w:r w:rsidRPr="00C318BD">
                        <w:rPr>
                          <w:rFonts w:ascii="Cambria" w:hAnsi="Cambria" w:cstheme="minorHAnsi"/>
                        </w:rPr>
                        <w:t xml:space="preserve"> 19.11.2019 tarihli duyurusu ile Ulusal ve Uluslararası Yayınevi tanımına göre </w:t>
                      </w:r>
                      <w:r w:rsidRPr="00C318BD">
                        <w:rPr>
                          <w:rFonts w:ascii="Cambria" w:hAnsi="Cambria" w:cstheme="minorHAnsi"/>
                          <w:b/>
                          <w:bCs/>
                        </w:rPr>
                        <w:t>Eğitim Bilimleri Temel Alanında</w:t>
                      </w:r>
                      <w:r w:rsidRPr="00C318BD">
                        <w:rPr>
                          <w:rFonts w:ascii="Cambria" w:hAnsi="Cambria" w:cstheme="minorHAnsi"/>
                        </w:rPr>
                        <w:t xml:space="preserve"> “Tanınmış Uluslararası Yayınevi” statüsündedir. ÜAK tarafından; </w:t>
                      </w:r>
                      <w:r w:rsidRPr="00C318BD">
                        <w:rPr>
                          <w:rFonts w:ascii="Cambria" w:hAnsi="Cambria" w:cstheme="minorHAnsi"/>
                          <w:i/>
                          <w:iCs/>
                        </w:rPr>
                        <w:t xml:space="preserve">Uluslararası Yayınevi, </w:t>
                      </w:r>
                      <w:r w:rsidRPr="00C318BD">
                        <w:rPr>
                          <w:rFonts w:ascii="Cambria" w:hAnsi="Cambria" w:cstheme="minorHAnsi"/>
                        </w:rPr>
                        <w:t xml:space="preserve">En az beş yıl uluslararası </w:t>
                      </w:r>
                      <w:bookmarkStart w:id="1" w:name="_GoBack"/>
                      <w:bookmarkEnd w:id="1"/>
                      <w:r w:rsidRPr="00C318BD">
                        <w:rPr>
                          <w:rFonts w:ascii="Cambria" w:hAnsi="Cambria" w:cstheme="minorHAnsi"/>
                        </w:rPr>
                        <w:t>düzeyde düzenli faaliyet yürüten, yayımladığı kitaplar Yükseköğretim Kurulunca tanınan sıralama kuruluşlarınca belirlenen dünyada ilk 500’e giren üniversite k</w:t>
                      </w:r>
                      <w:r>
                        <w:rPr>
                          <w:rFonts w:ascii="Cambria" w:hAnsi="Cambria" w:cstheme="minorHAnsi"/>
                        </w:rPr>
                        <w:t>ü</w:t>
                      </w:r>
                      <w:r w:rsidRPr="00C318BD">
                        <w:rPr>
                          <w:rFonts w:ascii="Cambria" w:hAnsi="Cambria" w:cstheme="minorHAnsi"/>
                        </w:rPr>
                        <w:t xml:space="preserve">tüphanelerinde </w:t>
                      </w:r>
                      <w:proofErr w:type="spellStart"/>
                      <w:r w:rsidRPr="00C318BD">
                        <w:rPr>
                          <w:rFonts w:ascii="Cambria" w:hAnsi="Cambria" w:cstheme="minorHAnsi"/>
                        </w:rPr>
                        <w:t>kataloglanan</w:t>
                      </w:r>
                      <w:proofErr w:type="spellEnd"/>
                      <w:r w:rsidRPr="00C318BD">
                        <w:rPr>
                          <w:rFonts w:ascii="Cambria" w:hAnsi="Cambria" w:cstheme="minorHAnsi"/>
                        </w:rPr>
                        <w:t xml:space="preserve"> ve aynı alanda farklı yazarlara ait en az 20 kitap yayımlamış olan yayınevi olarak tanımlanmıştır.</w:t>
                      </w:r>
                    </w:p>
                    <w:p w14:paraId="4B17B1CF" w14:textId="3F03FACE" w:rsidR="00CF2598" w:rsidRPr="00C318BD" w:rsidRDefault="00CF2598" w:rsidP="00CF2598">
                      <w:pPr>
                        <w:spacing w:line="480" w:lineRule="auto"/>
                        <w:ind w:firstLine="284"/>
                        <w:jc w:val="both"/>
                        <w:rPr>
                          <w:rFonts w:ascii="Cambria" w:hAnsi="Cambria" w:cstheme="minorHAnsi"/>
                        </w:rPr>
                      </w:pPr>
                      <w:r w:rsidRPr="00C318BD">
                        <w:rPr>
                          <w:rFonts w:ascii="Cambria" w:hAnsi="Cambria" w:cstheme="minorHAnsi"/>
                        </w:rPr>
                        <w:t xml:space="preserve"> (http://www.uak.gov.tr/?q=</w:t>
                      </w:r>
                      <w:proofErr w:type="spellStart"/>
                      <w:r w:rsidRPr="00C318BD">
                        <w:rPr>
                          <w:rFonts w:ascii="Cambria" w:hAnsi="Cambria" w:cstheme="minorHAnsi"/>
                        </w:rPr>
                        <w:t>node</w:t>
                      </w:r>
                      <w:proofErr w:type="spellEnd"/>
                      <w:r w:rsidRPr="00C318BD">
                        <w:rPr>
                          <w:rFonts w:ascii="Cambria" w:hAnsi="Cambria" w:cstheme="minorHAnsi"/>
                        </w:rPr>
                        <w:t>/85#2018N) “</w:t>
                      </w:r>
                      <w:proofErr w:type="spellStart"/>
                      <w:r w:rsidRPr="00C318BD">
                        <w:rPr>
                          <w:rFonts w:ascii="Cambria" w:hAnsi="Cambria" w:cstheme="minorHAnsi"/>
                        </w:rPr>
                        <w:t>Webometrics</w:t>
                      </w:r>
                      <w:proofErr w:type="spellEnd"/>
                      <w:r w:rsidRPr="00C318BD">
                        <w:rPr>
                          <w:rFonts w:ascii="Cambria" w:hAnsi="Cambria" w:cstheme="minorHAnsi"/>
                        </w:rPr>
                        <w:t xml:space="preserve"> </w:t>
                      </w:r>
                      <w:proofErr w:type="spellStart"/>
                      <w:r w:rsidRPr="00C318BD">
                        <w:rPr>
                          <w:rFonts w:ascii="Cambria" w:hAnsi="Cambria" w:cstheme="minorHAnsi"/>
                        </w:rPr>
                        <w:t>Ranking</w:t>
                      </w:r>
                      <w:proofErr w:type="spellEnd"/>
                      <w:r w:rsidRPr="00C318BD">
                        <w:rPr>
                          <w:rFonts w:ascii="Cambria" w:hAnsi="Cambria" w:cstheme="minorHAnsi"/>
                        </w:rPr>
                        <w:t xml:space="preserve"> of World </w:t>
                      </w:r>
                      <w:proofErr w:type="spellStart"/>
                      <w:r w:rsidRPr="00C318BD">
                        <w:rPr>
                          <w:rFonts w:ascii="Cambria" w:hAnsi="Cambria" w:cstheme="minorHAnsi"/>
                        </w:rPr>
                        <w:t>Universities</w:t>
                      </w:r>
                      <w:proofErr w:type="spellEnd"/>
                      <w:r w:rsidRPr="00C318BD">
                        <w:rPr>
                          <w:rFonts w:ascii="Cambria" w:hAnsi="Cambria" w:cstheme="minorHAnsi"/>
                        </w:rPr>
                        <w:t>” sıralamasına göre ilk 500 içerisinde yer alan üniversite kütüphanelerinin kataloglarında yer alan kita</w:t>
                      </w:r>
                      <w:r>
                        <w:rPr>
                          <w:rFonts w:ascii="Cambria" w:hAnsi="Cambria" w:cstheme="minorHAnsi"/>
                        </w:rPr>
                        <w:t xml:space="preserve">bımızın </w:t>
                      </w:r>
                      <w:r w:rsidRPr="00C318BD">
                        <w:rPr>
                          <w:rFonts w:ascii="Cambria" w:hAnsi="Cambria" w:cstheme="minorHAnsi"/>
                        </w:rPr>
                        <w:t>link</w:t>
                      </w:r>
                      <w:r>
                        <w:rPr>
                          <w:rFonts w:ascii="Cambria" w:hAnsi="Cambria" w:cstheme="minorHAnsi"/>
                        </w:rPr>
                        <w:t>i</w:t>
                      </w:r>
                      <w:r w:rsidRPr="00C318BD">
                        <w:rPr>
                          <w:rFonts w:ascii="Cambria" w:hAnsi="Cambria" w:cstheme="minorHAnsi"/>
                        </w:rPr>
                        <w:t xml:space="preserve"> </w:t>
                      </w:r>
                      <w:r w:rsidRPr="00C318BD">
                        <w:rPr>
                          <w:rFonts w:ascii="Cambria" w:hAnsi="Cambria" w:cstheme="minorHAnsi"/>
                          <w:b/>
                          <w:bCs/>
                        </w:rPr>
                        <w:t xml:space="preserve">Ek.1 </w:t>
                      </w:r>
                      <w:r w:rsidRPr="00C318BD">
                        <w:rPr>
                          <w:rFonts w:ascii="Cambria" w:hAnsi="Cambria" w:cstheme="minorHAnsi"/>
                        </w:rPr>
                        <w:t xml:space="preserve">‘de paylaşılmıştır. Yayınevimiz tarafından T.C. Üniversitelerarası Kurul Başkanlığınca Belirlenmiş Doçentlik Temel Alanlarına göre yayımlanmış Kitap Listesi </w:t>
                      </w:r>
                      <w:r w:rsidRPr="00C318BD">
                        <w:rPr>
                          <w:rFonts w:ascii="Cambria" w:hAnsi="Cambria" w:cstheme="minorHAnsi"/>
                          <w:b/>
                          <w:bCs/>
                        </w:rPr>
                        <w:t xml:space="preserve">Ek.2 </w:t>
                      </w:r>
                      <w:r w:rsidRPr="00C318BD">
                        <w:rPr>
                          <w:rFonts w:ascii="Cambria" w:hAnsi="Cambria" w:cstheme="minorHAnsi"/>
                        </w:rPr>
                        <w:t xml:space="preserve">‘de incelenebilir. Yayınevimiz aynı zamanda, 17 Ocak 2020 tarihinde güncellenmiş Akademik Teşvik Yönetmeliği’ndeki tanıma göre de, yine </w:t>
                      </w:r>
                      <w:r w:rsidRPr="00C318BD">
                        <w:rPr>
                          <w:rFonts w:ascii="Cambria" w:hAnsi="Cambria" w:cstheme="minorHAnsi"/>
                          <w:b/>
                          <w:bCs/>
                        </w:rPr>
                        <w:t>Eğitim Bilimleri Temel Alanında</w:t>
                      </w:r>
                      <w:r w:rsidRPr="00C318BD">
                        <w:rPr>
                          <w:rFonts w:ascii="Cambria" w:hAnsi="Cambria" w:cstheme="minorHAnsi"/>
                        </w:rPr>
                        <w:t xml:space="preserve"> “Tanınmış Uluslararası Yayınevi” statüsündedir. “Akademik Teşvik Ödeneği Yönetmeliğinde Değişiklik Yapılmasına Dair Yöne</w:t>
                      </w:r>
                      <w:r w:rsidR="00130CFE">
                        <w:rPr>
                          <w:rFonts w:ascii="Cambria" w:hAnsi="Cambria" w:cstheme="minorHAnsi"/>
                        </w:rPr>
                        <w:t>tmelik” (17 Ocak 2020, Resmî Ga</w:t>
                      </w:r>
                      <w:r w:rsidRPr="00C318BD">
                        <w:rPr>
                          <w:rFonts w:ascii="Cambria" w:hAnsi="Cambria" w:cstheme="minorHAnsi"/>
                        </w:rPr>
                        <w:t xml:space="preserve">zete Sayı: 31011, Karar Sayısı: 2043) yayımlanmıştır. Adı geçen Yönetmelikle değişik 3’üncü </w:t>
                      </w:r>
                      <w:proofErr w:type="spellStart"/>
                      <w:r w:rsidRPr="00C318BD">
                        <w:rPr>
                          <w:rFonts w:ascii="Cambria" w:hAnsi="Cambria" w:cstheme="minorHAnsi"/>
                        </w:rPr>
                        <w:t>maddesinini</w:t>
                      </w:r>
                      <w:proofErr w:type="spellEnd"/>
                      <w:r w:rsidRPr="00C318BD">
                        <w:rPr>
                          <w:rFonts w:ascii="Cambria" w:hAnsi="Cambria" w:cstheme="minorHAnsi"/>
                        </w:rPr>
                        <w:t xml:space="preserve"> birinci fıkrasının (l) bendine”</w:t>
                      </w:r>
                      <w:r w:rsidR="00130CFE">
                        <w:rPr>
                          <w:rFonts w:ascii="Cambria" w:hAnsi="Cambria" w:cstheme="minorHAnsi"/>
                        </w:rPr>
                        <w:t xml:space="preserve"> </w:t>
                      </w:r>
                      <w:r w:rsidRPr="00C318BD">
                        <w:rPr>
                          <w:rFonts w:ascii="Cambria" w:hAnsi="Cambria" w:cstheme="minorHAnsi"/>
                        </w:rPr>
                        <w:t xml:space="preserve">düzenli faaliyet yürüten”, ibaresinden sonra gelmek üzere “Türkçe dışındaki dillerde” ibaresi eklenmiştir. Yayınevimizin “TÜRKÇE DIŞINDAKİ DİLLERDE” tüm temel alanlarda en az 20 (YİRMİ) adet yayını bulunmaktadır. </w:t>
                      </w:r>
                    </w:p>
                    <w:p w14:paraId="670D3CBF" w14:textId="77777777" w:rsidR="00CF2598" w:rsidRPr="00D705D6" w:rsidRDefault="00CF2598" w:rsidP="00CF259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6A1544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80768" behindDoc="1" locked="0" layoutInCell="1" allowOverlap="1" wp14:anchorId="0BC739C9" wp14:editId="750089BD">
            <wp:simplePos x="0" y="0"/>
            <wp:positionH relativeFrom="column">
              <wp:posOffset>4001347</wp:posOffset>
            </wp:positionH>
            <wp:positionV relativeFrom="paragraph">
              <wp:posOffset>8263466</wp:posOffset>
            </wp:positionV>
            <wp:extent cx="2629975" cy="1135380"/>
            <wp:effectExtent l="0" t="0" r="0" b="7620"/>
            <wp:wrapTight wrapText="bothSides">
              <wp:wrapPolygon edited="0">
                <wp:start x="0" y="0"/>
                <wp:lineTo x="0" y="21383"/>
                <wp:lineTo x="21438" y="21383"/>
                <wp:lineTo x="21438" y="0"/>
                <wp:lineTo x="0" y="0"/>
              </wp:wrapPolygon>
            </wp:wrapTight>
            <wp:docPr id="883332213" name="Resim 1" descr="yazı tipi, çizgi, el yazısı, hat sanatı, kaligraf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00336" name="Resim 1" descr="yazı tipi, çizgi, el yazısı, hat sanatı, kaligrafi içeren bir resim&#10;&#10;Yapay zeka tarafından oluşturulmuş içerik yanlış olabilir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97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84864" behindDoc="1" locked="0" layoutInCell="1" allowOverlap="1" wp14:anchorId="30B120EE" wp14:editId="16491B50">
            <wp:simplePos x="0" y="0"/>
            <wp:positionH relativeFrom="margin">
              <wp:posOffset>5348605</wp:posOffset>
            </wp:positionH>
            <wp:positionV relativeFrom="paragraph">
              <wp:posOffset>381000</wp:posOffset>
            </wp:positionV>
            <wp:extent cx="1462960" cy="520700"/>
            <wp:effectExtent l="0" t="0" r="4445" b="0"/>
            <wp:wrapTight wrapText="bothSides">
              <wp:wrapPolygon edited="0">
                <wp:start x="1125" y="0"/>
                <wp:lineTo x="0" y="3951"/>
                <wp:lineTo x="0" y="18966"/>
                <wp:lineTo x="4221" y="20546"/>
                <wp:lineTo x="5909" y="20546"/>
                <wp:lineTo x="17726" y="20546"/>
                <wp:lineTo x="21384" y="18966"/>
                <wp:lineTo x="21384" y="2371"/>
                <wp:lineTo x="18852" y="790"/>
                <wp:lineTo x="5909" y="0"/>
                <wp:lineTo x="1125" y="0"/>
              </wp:wrapPolygon>
            </wp:wrapTight>
            <wp:docPr id="1984489781" name="Resim 5" descr="grafik, grafik tasarım, yazı tipi, ekran görüntüsü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47612" name="Resim 5" descr="grafik, grafik tasarım, yazı tipi, ekran görüntüsü içeren bir resim&#10;&#10;Yapay zeka tarafından oluşturulmuş içerik yanlış olabilir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96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85888" behindDoc="1" locked="0" layoutInCell="1" allowOverlap="1" wp14:anchorId="0DA97F2B" wp14:editId="3A804374">
            <wp:simplePos x="0" y="0"/>
            <wp:positionH relativeFrom="margin">
              <wp:posOffset>368300</wp:posOffset>
            </wp:positionH>
            <wp:positionV relativeFrom="paragraph">
              <wp:posOffset>10121900</wp:posOffset>
            </wp:positionV>
            <wp:extent cx="774700" cy="275733"/>
            <wp:effectExtent l="0" t="0" r="0" b="0"/>
            <wp:wrapTight wrapText="bothSides">
              <wp:wrapPolygon edited="0">
                <wp:start x="531" y="0"/>
                <wp:lineTo x="0" y="2986"/>
                <wp:lineTo x="0" y="19410"/>
                <wp:lineTo x="3718" y="19410"/>
                <wp:lineTo x="6374" y="19410"/>
                <wp:lineTo x="20715" y="19410"/>
                <wp:lineTo x="20715" y="0"/>
                <wp:lineTo x="6374" y="0"/>
                <wp:lineTo x="531" y="0"/>
              </wp:wrapPolygon>
            </wp:wrapTight>
            <wp:docPr id="1561394110" name="Resim 5" descr="grafik, grafik tasarım, yazı tipi, ekran görüntüsü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47612" name="Resim 5" descr="grafik, grafik tasarım, yazı tipi, ekran görüntüsü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695" cy="27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5A880C5" wp14:editId="0C60F849">
                <wp:simplePos x="0" y="0"/>
                <wp:positionH relativeFrom="column">
                  <wp:posOffset>3973195</wp:posOffset>
                </wp:positionH>
                <wp:positionV relativeFrom="paragraph">
                  <wp:posOffset>10041255</wp:posOffset>
                </wp:positionV>
                <wp:extent cx="2360930" cy="1404620"/>
                <wp:effectExtent l="0" t="0" r="5080" b="0"/>
                <wp:wrapSquare wrapText="bothSides"/>
                <wp:docPr id="13398681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BC059" w14:textId="77777777" w:rsidR="00CF2598" w:rsidRPr="00255473" w:rsidRDefault="00CF2598" w:rsidP="00CF2598">
                            <w:pPr>
                              <w:spacing w:after="0"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55473">
                              <w:rPr>
                                <w:sz w:val="18"/>
                                <w:szCs w:val="18"/>
                              </w:rPr>
                              <w:t>Zafer Mah. 152. Cad. NO:39 Efeler/ AYDIN</w:t>
                            </w:r>
                          </w:p>
                          <w:p w14:paraId="478EC504" w14:textId="77777777" w:rsidR="00CF2598" w:rsidRPr="00255473" w:rsidRDefault="00CF2598" w:rsidP="00CF2598">
                            <w:pPr>
                              <w:spacing w:after="0"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55473">
                              <w:rPr>
                                <w:sz w:val="18"/>
                                <w:szCs w:val="18"/>
                              </w:rPr>
                              <w:t>https://wodex.com.tr/ela-yayincilik/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A880C5" id="Metin Kutusu 2" o:spid="_x0000_s1027" type="#_x0000_t202" style="position:absolute;margin-left:312.85pt;margin-top:790.65pt;width:185.9pt;height:110.6pt;z-index:2516838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" stroked="f">
                <v:textbox style="mso-fit-shape-to-text:t">
                  <w:txbxContent>
                    <w:p w14:paraId="157BC059" w14:textId="77777777" w:rsidR="00CF2598" w:rsidRPr="00255473" w:rsidRDefault="00CF2598" w:rsidP="00CF2598">
                      <w:pPr>
                        <w:spacing w:after="0" w:line="276" w:lineRule="auto"/>
                        <w:jc w:val="right"/>
                        <w:rPr>
                          <w:sz w:val="18"/>
                          <w:szCs w:val="18"/>
                        </w:rPr>
                      </w:pPr>
                      <w:r w:rsidRPr="00255473">
                        <w:rPr>
                          <w:sz w:val="18"/>
                          <w:szCs w:val="18"/>
                        </w:rPr>
                        <w:t>Zafer Mah. 152. Cad. NO:39 Efeler/ AYDIN</w:t>
                      </w:r>
                    </w:p>
                    <w:p w14:paraId="478EC504" w14:textId="77777777" w:rsidR="00CF2598" w:rsidRPr="00255473" w:rsidRDefault="00CF2598" w:rsidP="00CF2598">
                      <w:pPr>
                        <w:spacing w:after="0" w:line="276" w:lineRule="auto"/>
                        <w:jc w:val="right"/>
                        <w:rPr>
                          <w:sz w:val="18"/>
                          <w:szCs w:val="18"/>
                        </w:rPr>
                      </w:pPr>
                      <w:r w:rsidRPr="00255473">
                        <w:rPr>
                          <w:sz w:val="18"/>
                          <w:szCs w:val="18"/>
                        </w:rPr>
                        <w:t>https://wodex.com.tr/ela-yayincilik/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21BF83" wp14:editId="4CBD113B">
                <wp:simplePos x="0" y="0"/>
                <wp:positionH relativeFrom="column">
                  <wp:posOffset>361315</wp:posOffset>
                </wp:positionH>
                <wp:positionV relativeFrom="paragraph">
                  <wp:posOffset>10001250</wp:posOffset>
                </wp:positionV>
                <wp:extent cx="6638925" cy="0"/>
                <wp:effectExtent l="0" t="0" r="0" b="0"/>
                <wp:wrapNone/>
                <wp:docPr id="1630967079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412C6D" id="Düz Bağlayıcı 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5pt,787.5pt" to="551.2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" strokecolor="#5b9bd5 [3204]" strokeweight="2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81792" behindDoc="1" locked="0" layoutInCell="1" allowOverlap="1" wp14:anchorId="0C4ADC07" wp14:editId="2EE7B8FC">
            <wp:simplePos x="0" y="0"/>
            <wp:positionH relativeFrom="margin">
              <wp:align>center</wp:align>
            </wp:positionH>
            <wp:positionV relativeFrom="paragraph">
              <wp:posOffset>2867025</wp:posOffset>
            </wp:positionV>
            <wp:extent cx="5990572" cy="2134387"/>
            <wp:effectExtent l="0" t="0" r="0" b="0"/>
            <wp:wrapNone/>
            <wp:docPr id="1080965839" name="Resim 3" descr="metin, yazı tipi, grafik, logo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241329" name="Resim 3" descr="metin, yazı tipi, grafik, logo içeren bir resim&#10;&#10;Yapay zeka tarafından oluşturulmuş içerik yanlış olabilir."/>
                    <pic:cNvPicPr/>
                  </pic:nvPicPr>
                  <pic:blipFill>
                    <a:blip r:embed="rId8" cstate="print">
                      <a:alphaModFix am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0572" cy="2134387"/>
                    </a:xfrm>
                    <a:prstGeom prst="rect">
                      <a:avLst/>
                    </a:prstGeom>
                    <a:effectLst>
                      <a:outerShdw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</w:p>
    <w:p w14:paraId="77B981F4" w14:textId="77777777" w:rsidR="00D5782C" w:rsidRDefault="00D5782C" w:rsidP="00D5782C">
      <w:pPr>
        <w:pStyle w:val="Default"/>
      </w:pPr>
    </w:p>
    <w:p w14:paraId="64A1B192" w14:textId="7165375C" w:rsidR="00CF2598" w:rsidRDefault="00D5782C" w:rsidP="00D5782C">
      <w:pPr>
        <w:sectPr w:rsidR="00CF2598" w:rsidSect="009223A0">
          <w:pgSz w:w="11906" w:h="16838" w:code="9"/>
          <w:pgMar w:top="0" w:right="0" w:bottom="0" w:left="0" w:header="709" w:footer="709" w:gutter="0"/>
          <w:cols w:space="708"/>
          <w:docGrid w:linePitch="360"/>
        </w:sectPr>
      </w:pPr>
      <w:r>
        <w:t xml:space="preserve"> </w:t>
      </w:r>
    </w:p>
    <w:p w14:paraId="4755C780" w14:textId="111ADCC8" w:rsidR="00142F4E" w:rsidRDefault="0041234A" w:rsidP="00864FFF">
      <w:r w:rsidRPr="006A1544">
        <w:rPr>
          <w:rFonts w:ascii="Times New Roman" w:hAnsi="Times New Roman" w:cs="Times New Roman"/>
          <w:noProof/>
          <w:lang w:eastAsia="tr-TR"/>
        </w:rPr>
        <w:lastRenderedPageBreak/>
        <w:drawing>
          <wp:anchor distT="0" distB="0" distL="114300" distR="114300" simplePos="0" relativeHeight="251687936" behindDoc="1" locked="0" layoutInCell="1" allowOverlap="1" wp14:anchorId="4E949296" wp14:editId="18F6592C">
            <wp:simplePos x="0" y="0"/>
            <wp:positionH relativeFrom="column">
              <wp:posOffset>4428490</wp:posOffset>
            </wp:positionH>
            <wp:positionV relativeFrom="paragraph">
              <wp:posOffset>8029575</wp:posOffset>
            </wp:positionV>
            <wp:extent cx="2629975" cy="1135380"/>
            <wp:effectExtent l="0" t="0" r="0" b="7620"/>
            <wp:wrapTight wrapText="bothSides">
              <wp:wrapPolygon edited="0">
                <wp:start x="0" y="0"/>
                <wp:lineTo x="0" y="21383"/>
                <wp:lineTo x="21438" y="21383"/>
                <wp:lineTo x="21438" y="0"/>
                <wp:lineTo x="0" y="0"/>
              </wp:wrapPolygon>
            </wp:wrapTight>
            <wp:docPr id="1805376063" name="Resim 1" descr="yazı tipi, çizgi, el yazısı, hat sanatı, kaligraf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00336" name="Resim 1" descr="yazı tipi, çizgi, el yazısı, hat sanatı, kaligrafi içeren bir resim&#10;&#10;Yapay zeka tarafından oluşturulmuş içerik yanlış olabilir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97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18B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D013D1" wp14:editId="1BD76FD3">
                <wp:simplePos x="0" y="0"/>
                <wp:positionH relativeFrom="margin">
                  <wp:posOffset>400050</wp:posOffset>
                </wp:positionH>
                <wp:positionV relativeFrom="margin">
                  <wp:posOffset>1104901</wp:posOffset>
                </wp:positionV>
                <wp:extent cx="6753225" cy="701040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701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0B8EA7" w14:textId="722DED3E" w:rsidR="00C318BD" w:rsidRDefault="00CF2598" w:rsidP="00CF2598">
                            <w:pPr>
                              <w:spacing w:line="276" w:lineRule="auto"/>
                              <w:ind w:firstLine="284"/>
                              <w:jc w:val="both"/>
                              <w:rPr>
                                <w:rFonts w:ascii="Cambria" w:hAnsi="Cambria" w:cstheme="minorHAnsi"/>
                              </w:rPr>
                            </w:pPr>
                            <w:r w:rsidRPr="00CF2598">
                              <w:rPr>
                                <w:rFonts w:ascii="Cambria" w:hAnsi="Cambria"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EK.1: </w:t>
                            </w:r>
                            <w:proofErr w:type="spellStart"/>
                            <w:r w:rsidRPr="00CF2598">
                              <w:rPr>
                                <w:rFonts w:ascii="Cambria" w:hAnsi="Cambria" w:cstheme="minorHAnsi"/>
                              </w:rPr>
                              <w:t>Webometrics</w:t>
                            </w:r>
                            <w:proofErr w:type="spellEnd"/>
                            <w:r w:rsidRPr="00CF2598">
                              <w:rPr>
                                <w:rFonts w:ascii="Cambria" w:hAnsi="Cambria" w:cstheme="minorHAnsi"/>
                              </w:rPr>
                              <w:t xml:space="preserve"> </w:t>
                            </w:r>
                            <w:proofErr w:type="spellStart"/>
                            <w:r w:rsidRPr="00CF2598">
                              <w:rPr>
                                <w:rFonts w:ascii="Cambria" w:hAnsi="Cambria" w:cstheme="minorHAnsi"/>
                              </w:rPr>
                              <w:t>Ranking</w:t>
                            </w:r>
                            <w:proofErr w:type="spellEnd"/>
                            <w:r w:rsidRPr="00CF2598">
                              <w:rPr>
                                <w:rFonts w:ascii="Cambria" w:hAnsi="Cambria" w:cstheme="minorHAnsi"/>
                              </w:rPr>
                              <w:t xml:space="preserve"> of World </w:t>
                            </w:r>
                            <w:proofErr w:type="spellStart"/>
                            <w:r w:rsidRPr="00CF2598">
                              <w:rPr>
                                <w:rFonts w:ascii="Cambria" w:hAnsi="Cambria" w:cstheme="minorHAnsi"/>
                              </w:rPr>
                              <w:t>Universities</w:t>
                            </w:r>
                            <w:proofErr w:type="spellEnd"/>
                            <w:r w:rsidRPr="00CF2598">
                              <w:rPr>
                                <w:rFonts w:ascii="Cambria" w:hAnsi="Cambria" w:cstheme="minorHAnsi"/>
                              </w:rPr>
                              <w:t xml:space="preserve"> Sıralamasına Göre Kataloglarda Yer Alan Kita</w:t>
                            </w:r>
                            <w:r>
                              <w:rPr>
                                <w:rFonts w:ascii="Cambria" w:hAnsi="Cambria" w:cstheme="minorHAnsi"/>
                              </w:rPr>
                              <w:t>bımızın linki;</w:t>
                            </w:r>
                          </w:p>
                          <w:p w14:paraId="23623B97" w14:textId="52442C6D" w:rsidR="00CF2598" w:rsidRDefault="00D5782C" w:rsidP="00CF2598">
                            <w:pPr>
                              <w:spacing w:line="276" w:lineRule="auto"/>
                              <w:ind w:firstLine="284"/>
                              <w:jc w:val="both"/>
                              <w:rPr>
                                <w:rFonts w:ascii="Cambria" w:hAnsi="Cambria" w:cstheme="minorHAnsi"/>
                              </w:rPr>
                            </w:pPr>
                            <w:hyperlink r:id="rId9" w:history="1">
                              <w:r w:rsidR="00CF2598" w:rsidRPr="00CF2598">
                                <w:rPr>
                                  <w:rStyle w:val="Kpr"/>
                                  <w:rFonts w:ascii="Cambria" w:hAnsi="Cambria" w:cstheme="minorHAnsi"/>
                                </w:rPr>
                                <w:t xml:space="preserve">ELA yayıncılık | </w:t>
                              </w:r>
                              <w:proofErr w:type="spellStart"/>
                              <w:r w:rsidR="00CF2598" w:rsidRPr="00CF2598">
                                <w:rPr>
                                  <w:rStyle w:val="Kpr"/>
                                  <w:rFonts w:ascii="Cambria" w:hAnsi="Cambria" w:cstheme="minorHAnsi"/>
                                </w:rPr>
                                <w:t>Search</w:t>
                              </w:r>
                              <w:proofErr w:type="spellEnd"/>
                              <w:r w:rsidR="00CF2598" w:rsidRPr="00CF2598">
                                <w:rPr>
                                  <w:rStyle w:val="Kpr"/>
                                  <w:rFonts w:ascii="Cambria" w:hAnsi="Cambria" w:cstheme="minorHAnsi"/>
                                </w:rPr>
                                <w:t xml:space="preserve"> | </w:t>
                              </w:r>
                              <w:proofErr w:type="spellStart"/>
                              <w:r w:rsidR="00CF2598" w:rsidRPr="00CF2598">
                                <w:rPr>
                                  <w:rStyle w:val="Kpr"/>
                                  <w:rFonts w:ascii="Cambria" w:hAnsi="Cambria" w:cstheme="minorHAnsi"/>
                                </w:rPr>
                                <w:t>University</w:t>
                              </w:r>
                              <w:proofErr w:type="spellEnd"/>
                              <w:r w:rsidR="00CF2598" w:rsidRPr="00CF2598">
                                <w:rPr>
                                  <w:rStyle w:val="Kpr"/>
                                  <w:rFonts w:ascii="Cambria" w:hAnsi="Cambria" w:cstheme="minorHAnsi"/>
                                </w:rPr>
                                <w:t xml:space="preserve"> of Groningen</w:t>
                              </w:r>
                            </w:hyperlink>
                          </w:p>
                          <w:p w14:paraId="7754B3E5" w14:textId="77777777" w:rsidR="00C51A7C" w:rsidRDefault="00C51A7C" w:rsidP="00CF2598">
                            <w:pPr>
                              <w:spacing w:line="276" w:lineRule="auto"/>
                              <w:ind w:firstLine="284"/>
                              <w:jc w:val="both"/>
                              <w:rPr>
                                <w:rFonts w:ascii="Cambria" w:hAnsi="Cambria" w:cstheme="minorHAnsi"/>
                              </w:rPr>
                            </w:pPr>
                          </w:p>
                          <w:p w14:paraId="00BC9B9C" w14:textId="7F9BB1FB" w:rsidR="0041234A" w:rsidRDefault="0041234A" w:rsidP="0041234A">
                            <w:pPr>
                              <w:spacing w:line="276" w:lineRule="auto"/>
                              <w:ind w:firstLine="284"/>
                              <w:jc w:val="both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EK.2: </w:t>
                            </w:r>
                            <w:r w:rsidRPr="0041234A">
                              <w:rPr>
                                <w:rFonts w:ascii="Cambria" w:hAnsi="Cambria" w:cstheme="minorHAnsi"/>
                                <w:i/>
                                <w:iCs/>
                              </w:rPr>
                              <w:t>T.C. ÜNİVERSİTELERARASI KURUL BAŞKANLIĞINCA BELİRLENMİŞ DOÇENTLİK TEMEL ALANLARINA GÖRE YAYIMLANMIŞ KİTAP LİSTESİ</w:t>
                            </w:r>
                          </w:p>
                          <w:p w14:paraId="7C58D19A" w14:textId="3DABC515" w:rsidR="0041234A" w:rsidRPr="0041234A" w:rsidRDefault="0041234A" w:rsidP="0041234A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EĞİTİM BİLİMLERİ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fldChar w:fldCharType="begin"/>
                            </w: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instrText xml:space="preserve"> LINK Excel.Sheet.12 "C:\\Users\\ASUS\\Downloads\\44c1344f-da29-430f-a2a4-a376584559f0.xlsx" "Data!R1C1:R21C3" \a \f 5 \h  \* MERGEFORMAT </w:instrTex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fldChar w:fldCharType="separate"/>
                            </w:r>
                          </w:p>
                          <w:tbl>
                            <w:tblPr>
                              <w:tblStyle w:val="TabloKlavuzu"/>
                              <w:tblW w:w="103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7"/>
                              <w:gridCol w:w="2122"/>
                              <w:gridCol w:w="4536"/>
                              <w:gridCol w:w="3260"/>
                            </w:tblGrid>
                            <w:tr w:rsidR="0041234A" w:rsidRPr="0041234A" w14:paraId="636A3961" w14:textId="77777777" w:rsidTr="0041234A">
                              <w:trPr>
                                <w:trHeight w:val="288"/>
                              </w:trPr>
                              <w:tc>
                                <w:tcPr>
                                  <w:tcW w:w="424" w:type="dxa"/>
                                  <w:vAlign w:val="center"/>
                                </w:tcPr>
                                <w:p w14:paraId="36D4E1FC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  <w:noWrap/>
                                  <w:vAlign w:val="center"/>
                                  <w:hideMark/>
                                </w:tcPr>
                                <w:p w14:paraId="3BA07E3A" w14:textId="100F524C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ISBN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vAlign w:val="center"/>
                                  <w:hideMark/>
                                </w:tcPr>
                                <w:p w14:paraId="17175602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Eser Adı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noWrap/>
                                  <w:vAlign w:val="center"/>
                                  <w:hideMark/>
                                </w:tcPr>
                                <w:p w14:paraId="754B4385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Yazar</w:t>
                                  </w:r>
                                </w:p>
                              </w:tc>
                            </w:tr>
                            <w:tr w:rsidR="0041234A" w:rsidRPr="0041234A" w14:paraId="48B399B5" w14:textId="77777777" w:rsidTr="0041234A">
                              <w:trPr>
                                <w:trHeight w:val="288"/>
                              </w:trPr>
                              <w:tc>
                                <w:tcPr>
                                  <w:tcW w:w="424" w:type="dxa"/>
                                  <w:vAlign w:val="center"/>
                                </w:tcPr>
                                <w:p w14:paraId="15DD7BD7" w14:textId="3BE00DDB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noWrap/>
                                  <w:vAlign w:val="center"/>
                                  <w:hideMark/>
                                </w:tcPr>
                                <w:p w14:paraId="7D282603" w14:textId="1FEE591D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978-625-94784-2-5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vAlign w:val="center"/>
                                  <w:hideMark/>
                                </w:tcPr>
                                <w:p w14:paraId="084730E3" w14:textId="7F61709A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 xml:space="preserve">Thoughts On The Education Of Daughters 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noWrap/>
                                  <w:vAlign w:val="center"/>
                                  <w:hideMark/>
                                </w:tcPr>
                                <w:p w14:paraId="2E2B283E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Mary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Wollstonecraft</w:t>
                                  </w:r>
                                  <w:proofErr w:type="spellEnd"/>
                                </w:p>
                              </w:tc>
                            </w:tr>
                            <w:tr w:rsidR="0041234A" w:rsidRPr="0041234A" w14:paraId="450BF6BE" w14:textId="77777777" w:rsidTr="0041234A">
                              <w:trPr>
                                <w:trHeight w:val="288"/>
                              </w:trPr>
                              <w:tc>
                                <w:tcPr>
                                  <w:tcW w:w="424" w:type="dxa"/>
                                  <w:vAlign w:val="center"/>
                                </w:tcPr>
                                <w:p w14:paraId="17FA0417" w14:textId="1D804B86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noWrap/>
                                  <w:vAlign w:val="center"/>
                                  <w:hideMark/>
                                </w:tcPr>
                                <w:p w14:paraId="2D1C7DA9" w14:textId="6CE49376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978-625-94784-3-2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vAlign w:val="center"/>
                                  <w:hideMark/>
                                </w:tcPr>
                                <w:p w14:paraId="390D8C1E" w14:textId="52209C8A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Home Education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noWrap/>
                                  <w:vAlign w:val="center"/>
                                  <w:hideMark/>
                                </w:tcPr>
                                <w:p w14:paraId="57C53EED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Charlotte</w:t>
                                  </w:r>
                                  <w:proofErr w:type="spellEnd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 Mason</w:t>
                                  </w:r>
                                </w:p>
                              </w:tc>
                            </w:tr>
                            <w:tr w:rsidR="0041234A" w:rsidRPr="0041234A" w14:paraId="3D721F41" w14:textId="77777777" w:rsidTr="0041234A">
                              <w:trPr>
                                <w:trHeight w:val="288"/>
                              </w:trPr>
                              <w:tc>
                                <w:tcPr>
                                  <w:tcW w:w="424" w:type="dxa"/>
                                  <w:vAlign w:val="center"/>
                                </w:tcPr>
                                <w:p w14:paraId="3AE8C51E" w14:textId="5DDE19A9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noWrap/>
                                  <w:vAlign w:val="center"/>
                                  <w:hideMark/>
                                </w:tcPr>
                                <w:p w14:paraId="7705BF65" w14:textId="6D7BA152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978-625-94784-4-9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vAlign w:val="center"/>
                                  <w:hideMark/>
                                </w:tcPr>
                                <w:p w14:paraId="328C86DE" w14:textId="0A8AFA54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Jukes-Edwards: A Study In Education And Heredity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noWrap/>
                                  <w:vAlign w:val="center"/>
                                  <w:hideMark/>
                                </w:tcPr>
                                <w:p w14:paraId="541ED22E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Albert E.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Winship</w:t>
                                  </w:r>
                                  <w:proofErr w:type="spellEnd"/>
                                </w:p>
                              </w:tc>
                            </w:tr>
                            <w:tr w:rsidR="0041234A" w:rsidRPr="0041234A" w14:paraId="145CEDB2" w14:textId="77777777" w:rsidTr="0041234A">
                              <w:trPr>
                                <w:trHeight w:val="288"/>
                              </w:trPr>
                              <w:tc>
                                <w:tcPr>
                                  <w:tcW w:w="424" w:type="dxa"/>
                                  <w:vAlign w:val="center"/>
                                </w:tcPr>
                                <w:p w14:paraId="1A29B8C8" w14:textId="2C8B5B43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noWrap/>
                                  <w:vAlign w:val="center"/>
                                  <w:hideMark/>
                                </w:tcPr>
                                <w:p w14:paraId="5E25D3B5" w14:textId="0EDEF355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978-625-94784-5-6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vAlign w:val="center"/>
                                  <w:hideMark/>
                                </w:tcPr>
                                <w:p w14:paraId="6C37B173" w14:textId="1CA94848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Household Education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noWrap/>
                                  <w:vAlign w:val="center"/>
                                  <w:hideMark/>
                                </w:tcPr>
                                <w:p w14:paraId="2F9F7BCB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Harriet</w:t>
                                  </w:r>
                                  <w:proofErr w:type="spellEnd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Martineau</w:t>
                                  </w:r>
                                  <w:proofErr w:type="spellEnd"/>
                                </w:p>
                              </w:tc>
                            </w:tr>
                            <w:tr w:rsidR="0041234A" w:rsidRPr="0041234A" w14:paraId="3292F136" w14:textId="77777777" w:rsidTr="0041234A">
                              <w:trPr>
                                <w:trHeight w:val="288"/>
                              </w:trPr>
                              <w:tc>
                                <w:tcPr>
                                  <w:tcW w:w="424" w:type="dxa"/>
                                  <w:vAlign w:val="center"/>
                                </w:tcPr>
                                <w:p w14:paraId="70128E3E" w14:textId="7938DE45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noWrap/>
                                  <w:vAlign w:val="center"/>
                                  <w:hideMark/>
                                </w:tcPr>
                                <w:p w14:paraId="4C177C10" w14:textId="4DA28D46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978-625-94784-6-3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vAlign w:val="center"/>
                                  <w:hideMark/>
                                </w:tcPr>
                                <w:p w14:paraId="3BFF46B5" w14:textId="3BF1A3C2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Aristotle And Ancient Educational Ideals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noWrap/>
                                  <w:vAlign w:val="center"/>
                                  <w:hideMark/>
                                </w:tcPr>
                                <w:p w14:paraId="4B485FE0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Thomas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Davidson</w:t>
                                  </w:r>
                                  <w:proofErr w:type="spellEnd"/>
                                </w:p>
                              </w:tc>
                            </w:tr>
                            <w:tr w:rsidR="0041234A" w:rsidRPr="0041234A" w14:paraId="1BA2915D" w14:textId="77777777" w:rsidTr="0041234A">
                              <w:trPr>
                                <w:trHeight w:val="288"/>
                              </w:trPr>
                              <w:tc>
                                <w:tcPr>
                                  <w:tcW w:w="424" w:type="dxa"/>
                                  <w:vAlign w:val="center"/>
                                </w:tcPr>
                                <w:p w14:paraId="63F89913" w14:textId="15B40178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noWrap/>
                                  <w:vAlign w:val="center"/>
                                  <w:hideMark/>
                                </w:tcPr>
                                <w:p w14:paraId="4A3C807B" w14:textId="12E7DC3C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978-625-94784-7-0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vAlign w:val="center"/>
                                  <w:hideMark/>
                                </w:tcPr>
                                <w:p w14:paraId="0E19BCB0" w14:textId="55D08BD1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</w:pP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Éducation</w:t>
                                  </w:r>
                                  <w:proofErr w:type="spellEnd"/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Sociologie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60" w:type="dxa"/>
                                  <w:noWrap/>
                                  <w:vAlign w:val="center"/>
                                  <w:hideMark/>
                                </w:tcPr>
                                <w:p w14:paraId="0C6862CA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Emile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Durkheim</w:t>
                                  </w:r>
                                  <w:proofErr w:type="spellEnd"/>
                                </w:p>
                              </w:tc>
                            </w:tr>
                            <w:tr w:rsidR="0041234A" w:rsidRPr="0041234A" w14:paraId="7E13E4EC" w14:textId="77777777" w:rsidTr="0041234A">
                              <w:trPr>
                                <w:trHeight w:val="288"/>
                              </w:trPr>
                              <w:tc>
                                <w:tcPr>
                                  <w:tcW w:w="424" w:type="dxa"/>
                                  <w:vAlign w:val="center"/>
                                </w:tcPr>
                                <w:p w14:paraId="75F78CF4" w14:textId="35A90A92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noWrap/>
                                  <w:vAlign w:val="center"/>
                                  <w:hideMark/>
                                </w:tcPr>
                                <w:p w14:paraId="46AF562E" w14:textId="53155F58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978-625-94784-8-7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vAlign w:val="center"/>
                                  <w:hideMark/>
                                </w:tcPr>
                                <w:p w14:paraId="4F8A01CB" w14:textId="0D9459FC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</w:pP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Begriff</w:t>
                                  </w:r>
                                  <w:proofErr w:type="spellEnd"/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 xml:space="preserve"> Der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Arbeitsschule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60" w:type="dxa"/>
                                  <w:noWrap/>
                                  <w:vAlign w:val="center"/>
                                  <w:hideMark/>
                                </w:tcPr>
                                <w:p w14:paraId="7C73B5D7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Prof. Dr.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Georg</w:t>
                                  </w:r>
                                  <w:proofErr w:type="spellEnd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Kerschensteiner</w:t>
                                  </w:r>
                                  <w:proofErr w:type="spellEnd"/>
                                </w:p>
                              </w:tc>
                            </w:tr>
                            <w:tr w:rsidR="0041234A" w:rsidRPr="0041234A" w14:paraId="37FF8712" w14:textId="77777777" w:rsidTr="0041234A">
                              <w:trPr>
                                <w:trHeight w:val="288"/>
                              </w:trPr>
                              <w:tc>
                                <w:tcPr>
                                  <w:tcW w:w="424" w:type="dxa"/>
                                  <w:vAlign w:val="center"/>
                                </w:tcPr>
                                <w:p w14:paraId="2E24C22F" w14:textId="310762CC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noWrap/>
                                  <w:vAlign w:val="center"/>
                                  <w:hideMark/>
                                </w:tcPr>
                                <w:p w14:paraId="5C42409F" w14:textId="34E7729D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978-625-94784-9-4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vAlign w:val="center"/>
                                  <w:hideMark/>
                                </w:tcPr>
                                <w:p w14:paraId="74B5FC95" w14:textId="7AB75629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The Children: Some Educational Problems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noWrap/>
                                  <w:vAlign w:val="center"/>
                                  <w:hideMark/>
                                </w:tcPr>
                                <w:p w14:paraId="04A7E4C2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Alexander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Darroch</w:t>
                                  </w:r>
                                  <w:proofErr w:type="spellEnd"/>
                                </w:p>
                              </w:tc>
                            </w:tr>
                            <w:tr w:rsidR="0041234A" w:rsidRPr="0041234A" w14:paraId="411E29EA" w14:textId="77777777" w:rsidTr="0041234A">
                              <w:trPr>
                                <w:trHeight w:val="288"/>
                              </w:trPr>
                              <w:tc>
                                <w:tcPr>
                                  <w:tcW w:w="424" w:type="dxa"/>
                                  <w:vAlign w:val="center"/>
                                </w:tcPr>
                                <w:p w14:paraId="7FB73B6E" w14:textId="03660B33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noWrap/>
                                  <w:vAlign w:val="center"/>
                                  <w:hideMark/>
                                </w:tcPr>
                                <w:p w14:paraId="60ED97E7" w14:textId="533A540C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978-625-97766-0-6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vAlign w:val="center"/>
                                  <w:hideMark/>
                                </w:tcPr>
                                <w:p w14:paraId="15E95502" w14:textId="254FDAB6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Character Building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noWrap/>
                                  <w:vAlign w:val="center"/>
                                  <w:hideMark/>
                                </w:tcPr>
                                <w:p w14:paraId="336EEA45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Booker</w:t>
                                  </w:r>
                                  <w:proofErr w:type="spellEnd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 T. Washington</w:t>
                                  </w:r>
                                </w:p>
                              </w:tc>
                            </w:tr>
                            <w:tr w:rsidR="0041234A" w:rsidRPr="0041234A" w14:paraId="661241D3" w14:textId="77777777" w:rsidTr="0041234A">
                              <w:trPr>
                                <w:trHeight w:val="288"/>
                              </w:trPr>
                              <w:tc>
                                <w:tcPr>
                                  <w:tcW w:w="424" w:type="dxa"/>
                                  <w:vAlign w:val="center"/>
                                </w:tcPr>
                                <w:p w14:paraId="651C78C4" w14:textId="29E19404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noWrap/>
                                  <w:vAlign w:val="center"/>
                                  <w:hideMark/>
                                </w:tcPr>
                                <w:p w14:paraId="3D3ACF79" w14:textId="336FDA75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978-625-97766-1-3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vAlign w:val="center"/>
                                  <w:hideMark/>
                                </w:tcPr>
                                <w:p w14:paraId="14362A27" w14:textId="5127D86B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The Mind And Its  Education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noWrap/>
                                  <w:vAlign w:val="center"/>
                                  <w:hideMark/>
                                </w:tcPr>
                                <w:p w14:paraId="7CFBE1CC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George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Herbert</w:t>
                                  </w:r>
                                  <w:proofErr w:type="spellEnd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Betts</w:t>
                                  </w:r>
                                  <w:proofErr w:type="spellEnd"/>
                                </w:p>
                              </w:tc>
                            </w:tr>
                            <w:tr w:rsidR="0041234A" w:rsidRPr="0041234A" w14:paraId="3F6520CB" w14:textId="77777777" w:rsidTr="0041234A">
                              <w:trPr>
                                <w:trHeight w:val="288"/>
                              </w:trPr>
                              <w:tc>
                                <w:tcPr>
                                  <w:tcW w:w="424" w:type="dxa"/>
                                  <w:vAlign w:val="center"/>
                                </w:tcPr>
                                <w:p w14:paraId="3339C634" w14:textId="42E1B2C9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noWrap/>
                                  <w:vAlign w:val="center"/>
                                  <w:hideMark/>
                                </w:tcPr>
                                <w:p w14:paraId="65741916" w14:textId="1051F53C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978-625-97767-0-5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vAlign w:val="center"/>
                                  <w:hideMark/>
                                </w:tcPr>
                                <w:p w14:paraId="31F34E3D" w14:textId="539D066B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 xml:space="preserve">Notes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D'une</w:t>
                                  </w:r>
                                  <w:proofErr w:type="spellEnd"/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Mère</w:t>
                                  </w:r>
                                  <w:proofErr w:type="spellEnd"/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Cours</w:t>
                                  </w:r>
                                  <w:proofErr w:type="spellEnd"/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D'éducation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60" w:type="dxa"/>
                                  <w:noWrap/>
                                  <w:vAlign w:val="center"/>
                                  <w:hideMark/>
                                </w:tcPr>
                                <w:p w14:paraId="5E0D4D8E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Louise</w:t>
                                  </w:r>
                                  <w:proofErr w:type="spellEnd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 D'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Alq</w:t>
                                  </w:r>
                                  <w:proofErr w:type="spellEnd"/>
                                </w:p>
                              </w:tc>
                            </w:tr>
                            <w:tr w:rsidR="0041234A" w:rsidRPr="0041234A" w14:paraId="7F083F0C" w14:textId="77777777" w:rsidTr="0041234A">
                              <w:trPr>
                                <w:trHeight w:val="288"/>
                              </w:trPr>
                              <w:tc>
                                <w:tcPr>
                                  <w:tcW w:w="424" w:type="dxa"/>
                                  <w:vAlign w:val="center"/>
                                </w:tcPr>
                                <w:p w14:paraId="1C233AC1" w14:textId="4BD6E7FE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noWrap/>
                                  <w:vAlign w:val="center"/>
                                  <w:hideMark/>
                                </w:tcPr>
                                <w:p w14:paraId="25A7EE47" w14:textId="4A7596B3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978-625-97767-1-2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vAlign w:val="center"/>
                                  <w:hideMark/>
                                </w:tcPr>
                                <w:p w14:paraId="366CEE2A" w14:textId="673557EF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Outlines Of Educational Doctrine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noWrap/>
                                  <w:vAlign w:val="center"/>
                                  <w:hideMark/>
                                </w:tcPr>
                                <w:p w14:paraId="0BF988F8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Johann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Friedrich</w:t>
                                  </w:r>
                                  <w:proofErr w:type="spellEnd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Herbart</w:t>
                                  </w:r>
                                  <w:proofErr w:type="spellEnd"/>
                                </w:p>
                              </w:tc>
                            </w:tr>
                            <w:tr w:rsidR="0041234A" w:rsidRPr="0041234A" w14:paraId="02F2F1A1" w14:textId="77777777" w:rsidTr="0041234A">
                              <w:trPr>
                                <w:trHeight w:val="288"/>
                              </w:trPr>
                              <w:tc>
                                <w:tcPr>
                                  <w:tcW w:w="424" w:type="dxa"/>
                                  <w:vAlign w:val="center"/>
                                </w:tcPr>
                                <w:p w14:paraId="0808CC01" w14:textId="1681A301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noWrap/>
                                  <w:vAlign w:val="center"/>
                                  <w:hideMark/>
                                </w:tcPr>
                                <w:p w14:paraId="7A67AEF6" w14:textId="0E91BCE8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978-625-97767-2-9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vAlign w:val="center"/>
                                  <w:hideMark/>
                                </w:tcPr>
                                <w:p w14:paraId="76AFFA17" w14:textId="642A4BA2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Education In The Home, The Kindergarten, And The Primary School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noWrap/>
                                  <w:vAlign w:val="center"/>
                                  <w:hideMark/>
                                </w:tcPr>
                                <w:p w14:paraId="581A45C1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Elizabeth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Palmer</w:t>
                                  </w:r>
                                  <w:proofErr w:type="spellEnd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Peabody</w:t>
                                  </w:r>
                                  <w:proofErr w:type="spellEnd"/>
                                </w:p>
                              </w:tc>
                            </w:tr>
                            <w:tr w:rsidR="0041234A" w:rsidRPr="0041234A" w14:paraId="30AFEFA3" w14:textId="77777777" w:rsidTr="0041234A">
                              <w:trPr>
                                <w:trHeight w:val="288"/>
                              </w:trPr>
                              <w:tc>
                                <w:tcPr>
                                  <w:tcW w:w="424" w:type="dxa"/>
                                  <w:vAlign w:val="center"/>
                                </w:tcPr>
                                <w:p w14:paraId="573BFA2A" w14:textId="598367DB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noWrap/>
                                  <w:vAlign w:val="center"/>
                                  <w:hideMark/>
                                </w:tcPr>
                                <w:p w14:paraId="3D2C7246" w14:textId="5486ECEC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978-625-97767-3-6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vAlign w:val="center"/>
                                  <w:hideMark/>
                                </w:tcPr>
                                <w:p w14:paraId="6D28B787" w14:textId="53ED4504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In The School-Room: Chapters In The Philosophy Of Education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noWrap/>
                                  <w:vAlign w:val="center"/>
                                  <w:hideMark/>
                                </w:tcPr>
                                <w:p w14:paraId="4E15AD8E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John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Seely</w:t>
                                  </w:r>
                                  <w:proofErr w:type="spellEnd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 </w:t>
                                  </w:r>
                                  <w:proofErr w:type="gram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Hart</w:t>
                                  </w:r>
                                  <w:proofErr w:type="gramEnd"/>
                                </w:p>
                              </w:tc>
                            </w:tr>
                            <w:tr w:rsidR="0041234A" w:rsidRPr="0041234A" w14:paraId="2F68778D" w14:textId="77777777" w:rsidTr="0041234A">
                              <w:trPr>
                                <w:trHeight w:val="288"/>
                              </w:trPr>
                              <w:tc>
                                <w:tcPr>
                                  <w:tcW w:w="424" w:type="dxa"/>
                                  <w:vAlign w:val="center"/>
                                </w:tcPr>
                                <w:p w14:paraId="189BB8AC" w14:textId="694E7611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noWrap/>
                                  <w:vAlign w:val="center"/>
                                  <w:hideMark/>
                                </w:tcPr>
                                <w:p w14:paraId="68890BE4" w14:textId="32F914B2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978-625-97767-4-3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vAlign w:val="center"/>
                                  <w:hideMark/>
                                </w:tcPr>
                                <w:p w14:paraId="6C9A1533" w14:textId="2952DA5D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Education In England In The Middle Ages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noWrap/>
                                  <w:vAlign w:val="center"/>
                                  <w:hideMark/>
                                </w:tcPr>
                                <w:p w14:paraId="6E2C2A87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Albert William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Parry</w:t>
                                  </w:r>
                                  <w:proofErr w:type="spellEnd"/>
                                </w:p>
                              </w:tc>
                            </w:tr>
                            <w:tr w:rsidR="0041234A" w:rsidRPr="0041234A" w14:paraId="19F3484B" w14:textId="77777777" w:rsidTr="0041234A">
                              <w:trPr>
                                <w:trHeight w:val="288"/>
                              </w:trPr>
                              <w:tc>
                                <w:tcPr>
                                  <w:tcW w:w="424" w:type="dxa"/>
                                  <w:vAlign w:val="center"/>
                                </w:tcPr>
                                <w:p w14:paraId="4270572E" w14:textId="5FA751EF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noWrap/>
                                  <w:vAlign w:val="center"/>
                                  <w:hideMark/>
                                </w:tcPr>
                                <w:p w14:paraId="55BF3576" w14:textId="29086751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978-625-97767-5-0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vAlign w:val="center"/>
                                  <w:hideMark/>
                                </w:tcPr>
                                <w:p w14:paraId="2372D685" w14:textId="42B3560D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lang w:val="de-DE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lang w:val="de-DE"/>
                                    </w:rPr>
                                    <w:t>Ameisenbüchlein; Oder, Anweisung Zu Einer Vernünftigen Erziehung Der Erzieher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noWrap/>
                                  <w:vAlign w:val="center"/>
                                  <w:hideMark/>
                                </w:tcPr>
                                <w:p w14:paraId="079C8051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Christian</w:t>
                                  </w:r>
                                  <w:proofErr w:type="spellEnd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Gotthilf</w:t>
                                  </w:r>
                                  <w:proofErr w:type="spellEnd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Salzmann</w:t>
                                  </w:r>
                                  <w:proofErr w:type="spellEnd"/>
                                </w:p>
                              </w:tc>
                            </w:tr>
                            <w:tr w:rsidR="0041234A" w:rsidRPr="0041234A" w14:paraId="23D12556" w14:textId="77777777" w:rsidTr="0041234A">
                              <w:trPr>
                                <w:trHeight w:val="288"/>
                              </w:trPr>
                              <w:tc>
                                <w:tcPr>
                                  <w:tcW w:w="424" w:type="dxa"/>
                                  <w:vAlign w:val="center"/>
                                </w:tcPr>
                                <w:p w14:paraId="65164F31" w14:textId="4569BB5D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noWrap/>
                                  <w:vAlign w:val="center"/>
                                  <w:hideMark/>
                                </w:tcPr>
                                <w:p w14:paraId="252926CF" w14:textId="6ACD67DC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978-625-97767-6-7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vAlign w:val="center"/>
                                  <w:hideMark/>
                                </w:tcPr>
                                <w:p w14:paraId="36C2AA91" w14:textId="69F98F13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 xml:space="preserve">The School And Society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noWrap/>
                                  <w:vAlign w:val="center"/>
                                  <w:hideMark/>
                                </w:tcPr>
                                <w:p w14:paraId="65164E92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John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Dewey</w:t>
                                  </w:r>
                                  <w:proofErr w:type="spellEnd"/>
                                </w:p>
                              </w:tc>
                            </w:tr>
                            <w:tr w:rsidR="0041234A" w:rsidRPr="0041234A" w14:paraId="31F34920" w14:textId="77777777" w:rsidTr="0041234A">
                              <w:trPr>
                                <w:trHeight w:val="288"/>
                              </w:trPr>
                              <w:tc>
                                <w:tcPr>
                                  <w:tcW w:w="424" w:type="dxa"/>
                                  <w:vAlign w:val="center"/>
                                </w:tcPr>
                                <w:p w14:paraId="3B4FD9F4" w14:textId="01F9819A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noWrap/>
                                  <w:vAlign w:val="center"/>
                                  <w:hideMark/>
                                </w:tcPr>
                                <w:p w14:paraId="2992161B" w14:textId="23E8F6C6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978-625-97767-7-4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vAlign w:val="center"/>
                                  <w:hideMark/>
                                </w:tcPr>
                                <w:p w14:paraId="6466D6AF" w14:textId="21FCE44B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Dr. Montessori's Own Handbook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noWrap/>
                                  <w:vAlign w:val="center"/>
                                  <w:hideMark/>
                                </w:tcPr>
                                <w:p w14:paraId="5846DF59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Maria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Montessori</w:t>
                                  </w:r>
                                  <w:proofErr w:type="spellEnd"/>
                                </w:p>
                              </w:tc>
                            </w:tr>
                            <w:tr w:rsidR="0041234A" w:rsidRPr="0041234A" w14:paraId="730E48BC" w14:textId="77777777" w:rsidTr="0041234A">
                              <w:trPr>
                                <w:trHeight w:val="288"/>
                              </w:trPr>
                              <w:tc>
                                <w:tcPr>
                                  <w:tcW w:w="424" w:type="dxa"/>
                                  <w:vAlign w:val="center"/>
                                </w:tcPr>
                                <w:p w14:paraId="3DA9A3E0" w14:textId="47B82A2D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noWrap/>
                                  <w:vAlign w:val="center"/>
                                  <w:hideMark/>
                                </w:tcPr>
                                <w:p w14:paraId="5D492AC3" w14:textId="01693F2F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978-625-97767-8-1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vAlign w:val="center"/>
                                  <w:hideMark/>
                                </w:tcPr>
                                <w:p w14:paraId="5AFA6862" w14:textId="4DB9DBC0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Home Occupations For Boys And Girls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noWrap/>
                                  <w:vAlign w:val="center"/>
                                  <w:hideMark/>
                                </w:tcPr>
                                <w:p w14:paraId="538366DF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Johnston</w:t>
                                  </w:r>
                                  <w:proofErr w:type="spellEnd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, B.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Bertha</w:t>
                                  </w:r>
                                  <w:proofErr w:type="spellEnd"/>
                                </w:p>
                              </w:tc>
                            </w:tr>
                            <w:tr w:rsidR="0041234A" w:rsidRPr="0041234A" w14:paraId="7A107FBF" w14:textId="77777777" w:rsidTr="0041234A">
                              <w:trPr>
                                <w:trHeight w:val="288"/>
                              </w:trPr>
                              <w:tc>
                                <w:tcPr>
                                  <w:tcW w:w="424" w:type="dxa"/>
                                  <w:vAlign w:val="center"/>
                                </w:tcPr>
                                <w:p w14:paraId="20035BA8" w14:textId="747A4AD5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b/>
                                      <w:bCs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noWrap/>
                                  <w:vAlign w:val="center"/>
                                  <w:hideMark/>
                                </w:tcPr>
                                <w:p w14:paraId="06093854" w14:textId="30008BE3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978-625-97767-9-8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vAlign w:val="center"/>
                                  <w:hideMark/>
                                </w:tcPr>
                                <w:p w14:paraId="2AC2B4E0" w14:textId="3C24D352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  <w:lang w:val="en-US"/>
                                    </w:rPr>
                                    <w:t>Science And Culture, And Other Essays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noWrap/>
                                  <w:vAlign w:val="center"/>
                                  <w:hideMark/>
                                </w:tcPr>
                                <w:p w14:paraId="0AA1BE5C" w14:textId="77777777" w:rsidR="0041234A" w:rsidRPr="0041234A" w:rsidRDefault="0041234A" w:rsidP="0041234A">
                                  <w:pPr>
                                    <w:spacing w:line="276" w:lineRule="auto"/>
                                    <w:rPr>
                                      <w:rFonts w:ascii="Cambria" w:hAnsi="Cambria" w:cstheme="minorHAnsi"/>
                                    </w:rPr>
                                  </w:pPr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 xml:space="preserve">Thomas Henry </w:t>
                                  </w:r>
                                  <w:proofErr w:type="spellStart"/>
                                  <w:r w:rsidRPr="0041234A">
                                    <w:rPr>
                                      <w:rFonts w:ascii="Cambria" w:hAnsi="Cambria" w:cstheme="minorHAnsi"/>
                                    </w:rPr>
                                    <w:t>Huxley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6B51B20" w14:textId="6601C8A8" w:rsidR="00C51A7C" w:rsidRPr="00C318BD" w:rsidRDefault="0041234A" w:rsidP="00CF2598">
                            <w:pPr>
                              <w:spacing w:line="276" w:lineRule="auto"/>
                              <w:ind w:firstLine="284"/>
                              <w:jc w:val="both"/>
                              <w:rPr>
                                <w:rFonts w:ascii="Cambria" w:hAnsi="Cambria" w:cstheme="minorHAnsi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</w:rPr>
                              <w:fldChar w:fldCharType="end"/>
                            </w:r>
                          </w:p>
                          <w:p w14:paraId="0C6C705E" w14:textId="0AB0571E" w:rsidR="00C318BD" w:rsidRPr="00C318BD" w:rsidRDefault="00C318BD" w:rsidP="00CF2598">
                            <w:pPr>
                              <w:spacing w:line="480" w:lineRule="auto"/>
                              <w:ind w:firstLine="284"/>
                              <w:jc w:val="both"/>
                              <w:rPr>
                                <w:rFonts w:ascii="Cambria" w:hAnsi="Cambria" w:cstheme="minorHAnsi"/>
                              </w:rPr>
                            </w:pPr>
                            <w:r w:rsidRPr="00C318BD">
                              <w:rPr>
                                <w:rFonts w:ascii="Cambria" w:hAnsi="Cambria" w:cstheme="minorHAnsi"/>
                              </w:rPr>
                              <w:t xml:space="preserve"> </w:t>
                            </w:r>
                          </w:p>
                          <w:p w14:paraId="3ABD2872" w14:textId="77777777" w:rsidR="00D705D6" w:rsidRPr="00D705D6" w:rsidRDefault="00D705D6" w:rsidP="00D705D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013D1" id="Metin Kutusu 3" o:spid="_x0000_s1028" type="#_x0000_t202" style="position:absolute;margin-left:31.5pt;margin-top:87pt;width:531.75pt;height:55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" filled="f" stroked="f" strokeweight=".5pt">
                <v:textbox>
                  <w:txbxContent>
                    <w:p w14:paraId="2E0B8EA7" w14:textId="722DED3E" w:rsidR="00C318BD" w:rsidRDefault="00CF2598" w:rsidP="00CF2598">
                      <w:pPr>
                        <w:spacing w:line="276" w:lineRule="auto"/>
                        <w:ind w:firstLine="284"/>
                        <w:jc w:val="both"/>
                        <w:rPr>
                          <w:rFonts w:ascii="Cambria" w:hAnsi="Cambria" w:cstheme="minorHAnsi"/>
                        </w:rPr>
                      </w:pPr>
                      <w:r w:rsidRPr="00CF2598">
                        <w:rPr>
                          <w:rFonts w:ascii="Cambria" w:hAnsi="Cambria" w:cstheme="minorHAnsi"/>
                          <w:b/>
                          <w:bCs/>
                          <w:i/>
                          <w:iCs/>
                        </w:rPr>
                        <w:t xml:space="preserve">EK.1: </w:t>
                      </w:r>
                      <w:proofErr w:type="spellStart"/>
                      <w:r w:rsidRPr="00CF2598">
                        <w:rPr>
                          <w:rFonts w:ascii="Cambria" w:hAnsi="Cambria" w:cstheme="minorHAnsi"/>
                        </w:rPr>
                        <w:t>Webometrics</w:t>
                      </w:r>
                      <w:proofErr w:type="spellEnd"/>
                      <w:r w:rsidRPr="00CF2598">
                        <w:rPr>
                          <w:rFonts w:ascii="Cambria" w:hAnsi="Cambria" w:cstheme="minorHAnsi"/>
                        </w:rPr>
                        <w:t xml:space="preserve"> </w:t>
                      </w:r>
                      <w:proofErr w:type="spellStart"/>
                      <w:r w:rsidRPr="00CF2598">
                        <w:rPr>
                          <w:rFonts w:ascii="Cambria" w:hAnsi="Cambria" w:cstheme="minorHAnsi"/>
                        </w:rPr>
                        <w:t>Ranking</w:t>
                      </w:r>
                      <w:proofErr w:type="spellEnd"/>
                      <w:r w:rsidRPr="00CF2598">
                        <w:rPr>
                          <w:rFonts w:ascii="Cambria" w:hAnsi="Cambria" w:cstheme="minorHAnsi"/>
                        </w:rPr>
                        <w:t xml:space="preserve"> of World </w:t>
                      </w:r>
                      <w:proofErr w:type="spellStart"/>
                      <w:r w:rsidRPr="00CF2598">
                        <w:rPr>
                          <w:rFonts w:ascii="Cambria" w:hAnsi="Cambria" w:cstheme="minorHAnsi"/>
                        </w:rPr>
                        <w:t>Universities</w:t>
                      </w:r>
                      <w:proofErr w:type="spellEnd"/>
                      <w:r w:rsidRPr="00CF2598">
                        <w:rPr>
                          <w:rFonts w:ascii="Cambria" w:hAnsi="Cambria" w:cstheme="minorHAnsi"/>
                        </w:rPr>
                        <w:t xml:space="preserve"> Sıralamasına Göre Kataloglarda Yer Alan Kita</w:t>
                      </w:r>
                      <w:r>
                        <w:rPr>
                          <w:rFonts w:ascii="Cambria" w:hAnsi="Cambria" w:cstheme="minorHAnsi"/>
                        </w:rPr>
                        <w:t>bımızın linki;</w:t>
                      </w:r>
                    </w:p>
                    <w:p w14:paraId="23623B97" w14:textId="52442C6D" w:rsidR="00CF2598" w:rsidRDefault="00D5782C" w:rsidP="00CF2598">
                      <w:pPr>
                        <w:spacing w:line="276" w:lineRule="auto"/>
                        <w:ind w:firstLine="284"/>
                        <w:jc w:val="both"/>
                        <w:rPr>
                          <w:rFonts w:ascii="Cambria" w:hAnsi="Cambria" w:cstheme="minorHAnsi"/>
                        </w:rPr>
                      </w:pPr>
                      <w:hyperlink r:id="rId10" w:history="1">
                        <w:r w:rsidR="00CF2598" w:rsidRPr="00CF2598">
                          <w:rPr>
                            <w:rStyle w:val="Kpr"/>
                            <w:rFonts w:ascii="Cambria" w:hAnsi="Cambria" w:cstheme="minorHAnsi"/>
                          </w:rPr>
                          <w:t xml:space="preserve">ELA yayıncılık | </w:t>
                        </w:r>
                        <w:proofErr w:type="spellStart"/>
                        <w:r w:rsidR="00CF2598" w:rsidRPr="00CF2598">
                          <w:rPr>
                            <w:rStyle w:val="Kpr"/>
                            <w:rFonts w:ascii="Cambria" w:hAnsi="Cambria" w:cstheme="minorHAnsi"/>
                          </w:rPr>
                          <w:t>Search</w:t>
                        </w:r>
                        <w:proofErr w:type="spellEnd"/>
                        <w:r w:rsidR="00CF2598" w:rsidRPr="00CF2598">
                          <w:rPr>
                            <w:rStyle w:val="Kpr"/>
                            <w:rFonts w:ascii="Cambria" w:hAnsi="Cambria" w:cstheme="minorHAnsi"/>
                          </w:rPr>
                          <w:t xml:space="preserve"> | </w:t>
                        </w:r>
                        <w:proofErr w:type="spellStart"/>
                        <w:r w:rsidR="00CF2598" w:rsidRPr="00CF2598">
                          <w:rPr>
                            <w:rStyle w:val="Kpr"/>
                            <w:rFonts w:ascii="Cambria" w:hAnsi="Cambria" w:cstheme="minorHAnsi"/>
                          </w:rPr>
                          <w:t>University</w:t>
                        </w:r>
                        <w:proofErr w:type="spellEnd"/>
                        <w:r w:rsidR="00CF2598" w:rsidRPr="00CF2598">
                          <w:rPr>
                            <w:rStyle w:val="Kpr"/>
                            <w:rFonts w:ascii="Cambria" w:hAnsi="Cambria" w:cstheme="minorHAnsi"/>
                          </w:rPr>
                          <w:t xml:space="preserve"> of Groningen</w:t>
                        </w:r>
                      </w:hyperlink>
                    </w:p>
                    <w:p w14:paraId="7754B3E5" w14:textId="77777777" w:rsidR="00C51A7C" w:rsidRDefault="00C51A7C" w:rsidP="00CF2598">
                      <w:pPr>
                        <w:spacing w:line="276" w:lineRule="auto"/>
                        <w:ind w:firstLine="284"/>
                        <w:jc w:val="both"/>
                        <w:rPr>
                          <w:rFonts w:ascii="Cambria" w:hAnsi="Cambria" w:cstheme="minorHAnsi"/>
                        </w:rPr>
                      </w:pPr>
                    </w:p>
                    <w:p w14:paraId="00BC9B9C" w14:textId="7F9BB1FB" w:rsidR="0041234A" w:rsidRDefault="0041234A" w:rsidP="0041234A">
                      <w:pPr>
                        <w:spacing w:line="276" w:lineRule="auto"/>
                        <w:ind w:firstLine="284"/>
                        <w:jc w:val="both"/>
                        <w:rPr>
                          <w:rFonts w:ascii="Cambria" w:hAnsi="Cambria" w:cstheme="minorHAnsi"/>
                        </w:rPr>
                      </w:pPr>
                      <w:r w:rsidRPr="0041234A">
                        <w:rPr>
                          <w:rFonts w:ascii="Cambria" w:hAnsi="Cambria" w:cstheme="minorHAnsi"/>
                          <w:b/>
                          <w:bCs/>
                          <w:i/>
                          <w:iCs/>
                        </w:rPr>
                        <w:t xml:space="preserve">EK.2: </w:t>
                      </w:r>
                      <w:r w:rsidRPr="0041234A">
                        <w:rPr>
                          <w:rFonts w:ascii="Cambria" w:hAnsi="Cambria" w:cstheme="minorHAnsi"/>
                          <w:i/>
                          <w:iCs/>
                        </w:rPr>
                        <w:t>T.C. ÜNİVERSİTELERARASI KURUL BAŞKANLIĞINCA BELİRLENMİŞ DOÇENTLİK TEMEL ALANLARINA GÖRE YAYIMLANMIŞ KİTAP LİSTESİ</w:t>
                      </w:r>
                    </w:p>
                    <w:p w14:paraId="7C58D19A" w14:textId="3DABC515" w:rsidR="0041234A" w:rsidRPr="0041234A" w:rsidRDefault="0041234A" w:rsidP="0041234A">
                      <w:pPr>
                        <w:spacing w:line="276" w:lineRule="auto"/>
                        <w:jc w:val="center"/>
                        <w:rPr>
                          <w:b/>
                          <w:bCs/>
                        </w:rPr>
                      </w:pPr>
                      <w:r w:rsidRPr="0041234A">
                        <w:rPr>
                          <w:rFonts w:ascii="Cambria" w:hAnsi="Cambria" w:cstheme="minorHAnsi"/>
                          <w:b/>
                          <w:bCs/>
                        </w:rPr>
                        <w:t>EĞİTİM BİLİMLERİ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</w:rPr>
                        <w:fldChar w:fldCharType="begin"/>
                      </w:r>
                      <w:r w:rsidRPr="0041234A">
                        <w:rPr>
                          <w:rFonts w:ascii="Cambria" w:hAnsi="Cambria" w:cstheme="minorHAnsi"/>
                          <w:b/>
                          <w:bCs/>
                        </w:rPr>
                        <w:instrText xml:space="preserve"> LINK Excel.Sheet.12 "C:\\Users\\ASUS\\Downloads\\44c1344f-da29-430f-a2a4-a376584559f0.xlsx" "Data!R1C1:R21C3" \a \f 5 \h  \* MERGEFORMAT </w:instrTex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</w:rPr>
                        <w:fldChar w:fldCharType="separate"/>
                      </w:r>
                    </w:p>
                    <w:tbl>
                      <w:tblPr>
                        <w:tblStyle w:val="TabloKlavuzu"/>
                        <w:tblW w:w="10342" w:type="dxa"/>
                        <w:tblLook w:val="04A0" w:firstRow="1" w:lastRow="0" w:firstColumn="1" w:lastColumn="0" w:noHBand="0" w:noVBand="1"/>
                      </w:tblPr>
                      <w:tblGrid>
                        <w:gridCol w:w="477"/>
                        <w:gridCol w:w="2122"/>
                        <w:gridCol w:w="4536"/>
                        <w:gridCol w:w="3260"/>
                      </w:tblGrid>
                      <w:tr w:rsidR="0041234A" w:rsidRPr="0041234A" w14:paraId="636A3961" w14:textId="77777777" w:rsidTr="0041234A">
                        <w:trPr>
                          <w:trHeight w:val="288"/>
                        </w:trPr>
                        <w:tc>
                          <w:tcPr>
                            <w:tcW w:w="424" w:type="dxa"/>
                            <w:vAlign w:val="center"/>
                          </w:tcPr>
                          <w:p w14:paraId="36D4E1FC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  <w:noWrap/>
                            <w:vAlign w:val="center"/>
                            <w:hideMark/>
                          </w:tcPr>
                          <w:p w14:paraId="3BA07E3A" w14:textId="100F524C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ISBN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vAlign w:val="center"/>
                            <w:hideMark/>
                          </w:tcPr>
                          <w:p w14:paraId="17175602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Eser Adı</w:t>
                            </w:r>
                          </w:p>
                        </w:tc>
                        <w:tc>
                          <w:tcPr>
                            <w:tcW w:w="3260" w:type="dxa"/>
                            <w:noWrap/>
                            <w:vAlign w:val="center"/>
                            <w:hideMark/>
                          </w:tcPr>
                          <w:p w14:paraId="754B4385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Yazar</w:t>
                            </w:r>
                          </w:p>
                        </w:tc>
                      </w:tr>
                      <w:tr w:rsidR="0041234A" w:rsidRPr="0041234A" w14:paraId="48B399B5" w14:textId="77777777" w:rsidTr="0041234A">
                        <w:trPr>
                          <w:trHeight w:val="288"/>
                        </w:trPr>
                        <w:tc>
                          <w:tcPr>
                            <w:tcW w:w="424" w:type="dxa"/>
                            <w:vAlign w:val="center"/>
                          </w:tcPr>
                          <w:p w14:paraId="15DD7BD7" w14:textId="3BE00DDB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22" w:type="dxa"/>
                            <w:noWrap/>
                            <w:vAlign w:val="center"/>
                            <w:hideMark/>
                          </w:tcPr>
                          <w:p w14:paraId="7D282603" w14:textId="1FEE591D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>978-625-94784-2-5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vAlign w:val="center"/>
                            <w:hideMark/>
                          </w:tcPr>
                          <w:p w14:paraId="084730E3" w14:textId="7F61709A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Thoughts On The Education Of Daughters  </w:t>
                            </w:r>
                          </w:p>
                        </w:tc>
                        <w:tc>
                          <w:tcPr>
                            <w:tcW w:w="3260" w:type="dxa"/>
                            <w:noWrap/>
                            <w:vAlign w:val="center"/>
                            <w:hideMark/>
                          </w:tcPr>
                          <w:p w14:paraId="2E2B283E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Mary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Wollstonecraft</w:t>
                            </w:r>
                            <w:proofErr w:type="spellEnd"/>
                          </w:p>
                        </w:tc>
                      </w:tr>
                      <w:tr w:rsidR="0041234A" w:rsidRPr="0041234A" w14:paraId="450BF6BE" w14:textId="77777777" w:rsidTr="0041234A">
                        <w:trPr>
                          <w:trHeight w:val="288"/>
                        </w:trPr>
                        <w:tc>
                          <w:tcPr>
                            <w:tcW w:w="424" w:type="dxa"/>
                            <w:vAlign w:val="center"/>
                          </w:tcPr>
                          <w:p w14:paraId="17FA0417" w14:textId="1D804B86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22" w:type="dxa"/>
                            <w:noWrap/>
                            <w:vAlign w:val="center"/>
                            <w:hideMark/>
                          </w:tcPr>
                          <w:p w14:paraId="2D1C7DA9" w14:textId="6CE49376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>978-625-94784-3-2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vAlign w:val="center"/>
                            <w:hideMark/>
                          </w:tcPr>
                          <w:p w14:paraId="390D8C1E" w14:textId="52209C8A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Home Education</w:t>
                            </w:r>
                          </w:p>
                        </w:tc>
                        <w:tc>
                          <w:tcPr>
                            <w:tcW w:w="3260" w:type="dxa"/>
                            <w:noWrap/>
                            <w:vAlign w:val="center"/>
                            <w:hideMark/>
                          </w:tcPr>
                          <w:p w14:paraId="57C53EED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Charlotte</w:t>
                            </w:r>
                            <w:proofErr w:type="spellEnd"/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 Mason</w:t>
                            </w:r>
                          </w:p>
                        </w:tc>
                      </w:tr>
                      <w:tr w:rsidR="0041234A" w:rsidRPr="0041234A" w14:paraId="3D721F41" w14:textId="77777777" w:rsidTr="0041234A">
                        <w:trPr>
                          <w:trHeight w:val="288"/>
                        </w:trPr>
                        <w:tc>
                          <w:tcPr>
                            <w:tcW w:w="424" w:type="dxa"/>
                            <w:vAlign w:val="center"/>
                          </w:tcPr>
                          <w:p w14:paraId="3AE8C51E" w14:textId="5DDE19A9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22" w:type="dxa"/>
                            <w:noWrap/>
                            <w:vAlign w:val="center"/>
                            <w:hideMark/>
                          </w:tcPr>
                          <w:p w14:paraId="7705BF65" w14:textId="6D7BA152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>978-625-94784-4-9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vAlign w:val="center"/>
                            <w:hideMark/>
                          </w:tcPr>
                          <w:p w14:paraId="328C86DE" w14:textId="0A8AFA54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Jukes-Edwards: A Study In Education And Heredity</w:t>
                            </w:r>
                          </w:p>
                        </w:tc>
                        <w:tc>
                          <w:tcPr>
                            <w:tcW w:w="3260" w:type="dxa"/>
                            <w:noWrap/>
                            <w:vAlign w:val="center"/>
                            <w:hideMark/>
                          </w:tcPr>
                          <w:p w14:paraId="541ED22E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Albert E.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Winship</w:t>
                            </w:r>
                            <w:proofErr w:type="spellEnd"/>
                          </w:p>
                        </w:tc>
                      </w:tr>
                      <w:tr w:rsidR="0041234A" w:rsidRPr="0041234A" w14:paraId="145CEDB2" w14:textId="77777777" w:rsidTr="0041234A">
                        <w:trPr>
                          <w:trHeight w:val="288"/>
                        </w:trPr>
                        <w:tc>
                          <w:tcPr>
                            <w:tcW w:w="424" w:type="dxa"/>
                            <w:vAlign w:val="center"/>
                          </w:tcPr>
                          <w:p w14:paraId="1A29B8C8" w14:textId="2C8B5B43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22" w:type="dxa"/>
                            <w:noWrap/>
                            <w:vAlign w:val="center"/>
                            <w:hideMark/>
                          </w:tcPr>
                          <w:p w14:paraId="5E25D3B5" w14:textId="0EDEF355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>978-625-94784-5-6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vAlign w:val="center"/>
                            <w:hideMark/>
                          </w:tcPr>
                          <w:p w14:paraId="6C37B173" w14:textId="1CA94848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Household Education</w:t>
                            </w:r>
                          </w:p>
                        </w:tc>
                        <w:tc>
                          <w:tcPr>
                            <w:tcW w:w="3260" w:type="dxa"/>
                            <w:noWrap/>
                            <w:vAlign w:val="center"/>
                            <w:hideMark/>
                          </w:tcPr>
                          <w:p w14:paraId="2F9F7BCB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Harriet</w:t>
                            </w:r>
                            <w:proofErr w:type="spellEnd"/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Martineau</w:t>
                            </w:r>
                            <w:proofErr w:type="spellEnd"/>
                          </w:p>
                        </w:tc>
                      </w:tr>
                      <w:tr w:rsidR="0041234A" w:rsidRPr="0041234A" w14:paraId="3292F136" w14:textId="77777777" w:rsidTr="0041234A">
                        <w:trPr>
                          <w:trHeight w:val="288"/>
                        </w:trPr>
                        <w:tc>
                          <w:tcPr>
                            <w:tcW w:w="424" w:type="dxa"/>
                            <w:vAlign w:val="center"/>
                          </w:tcPr>
                          <w:p w14:paraId="70128E3E" w14:textId="7938DE45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22" w:type="dxa"/>
                            <w:noWrap/>
                            <w:vAlign w:val="center"/>
                            <w:hideMark/>
                          </w:tcPr>
                          <w:p w14:paraId="4C177C10" w14:textId="4DA28D46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>978-625-94784-6-3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vAlign w:val="center"/>
                            <w:hideMark/>
                          </w:tcPr>
                          <w:p w14:paraId="3BFF46B5" w14:textId="3BF1A3C2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Aristotle And Ancient Educational Ideals</w:t>
                            </w:r>
                          </w:p>
                        </w:tc>
                        <w:tc>
                          <w:tcPr>
                            <w:tcW w:w="3260" w:type="dxa"/>
                            <w:noWrap/>
                            <w:vAlign w:val="center"/>
                            <w:hideMark/>
                          </w:tcPr>
                          <w:p w14:paraId="4B485FE0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Thomas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Davidson</w:t>
                            </w:r>
                            <w:proofErr w:type="spellEnd"/>
                          </w:p>
                        </w:tc>
                      </w:tr>
                      <w:tr w:rsidR="0041234A" w:rsidRPr="0041234A" w14:paraId="1BA2915D" w14:textId="77777777" w:rsidTr="0041234A">
                        <w:trPr>
                          <w:trHeight w:val="288"/>
                        </w:trPr>
                        <w:tc>
                          <w:tcPr>
                            <w:tcW w:w="424" w:type="dxa"/>
                            <w:vAlign w:val="center"/>
                          </w:tcPr>
                          <w:p w14:paraId="63F89913" w14:textId="15B40178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22" w:type="dxa"/>
                            <w:noWrap/>
                            <w:vAlign w:val="center"/>
                            <w:hideMark/>
                          </w:tcPr>
                          <w:p w14:paraId="4A3C807B" w14:textId="12E7DC3C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>978-625-94784-7-0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vAlign w:val="center"/>
                            <w:hideMark/>
                          </w:tcPr>
                          <w:p w14:paraId="0E19BCB0" w14:textId="55D08BD1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Éducation</w:t>
                            </w:r>
                            <w:proofErr w:type="spellEnd"/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Sociologie</w:t>
                            </w:r>
                            <w:proofErr w:type="spellEnd"/>
                          </w:p>
                        </w:tc>
                        <w:tc>
                          <w:tcPr>
                            <w:tcW w:w="3260" w:type="dxa"/>
                            <w:noWrap/>
                            <w:vAlign w:val="center"/>
                            <w:hideMark/>
                          </w:tcPr>
                          <w:p w14:paraId="0C6862CA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Emile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Durkheim</w:t>
                            </w:r>
                            <w:proofErr w:type="spellEnd"/>
                          </w:p>
                        </w:tc>
                      </w:tr>
                      <w:tr w:rsidR="0041234A" w:rsidRPr="0041234A" w14:paraId="7E13E4EC" w14:textId="77777777" w:rsidTr="0041234A">
                        <w:trPr>
                          <w:trHeight w:val="288"/>
                        </w:trPr>
                        <w:tc>
                          <w:tcPr>
                            <w:tcW w:w="424" w:type="dxa"/>
                            <w:vAlign w:val="center"/>
                          </w:tcPr>
                          <w:p w14:paraId="75F78CF4" w14:textId="35A90A92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122" w:type="dxa"/>
                            <w:noWrap/>
                            <w:vAlign w:val="center"/>
                            <w:hideMark/>
                          </w:tcPr>
                          <w:p w14:paraId="46AF562E" w14:textId="53155F58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>978-625-94784-8-7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vAlign w:val="center"/>
                            <w:hideMark/>
                          </w:tcPr>
                          <w:p w14:paraId="4F8A01CB" w14:textId="0D9459FC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Begriff</w:t>
                            </w:r>
                            <w:proofErr w:type="spellEnd"/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 Der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Arbeitsschule</w:t>
                            </w:r>
                            <w:proofErr w:type="spellEnd"/>
                          </w:p>
                        </w:tc>
                        <w:tc>
                          <w:tcPr>
                            <w:tcW w:w="3260" w:type="dxa"/>
                            <w:noWrap/>
                            <w:vAlign w:val="center"/>
                            <w:hideMark/>
                          </w:tcPr>
                          <w:p w14:paraId="7C73B5D7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Prof. Dr.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Georg</w:t>
                            </w:r>
                            <w:proofErr w:type="spellEnd"/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Kerschensteiner</w:t>
                            </w:r>
                            <w:proofErr w:type="spellEnd"/>
                          </w:p>
                        </w:tc>
                      </w:tr>
                      <w:tr w:rsidR="0041234A" w:rsidRPr="0041234A" w14:paraId="37FF8712" w14:textId="77777777" w:rsidTr="0041234A">
                        <w:trPr>
                          <w:trHeight w:val="288"/>
                        </w:trPr>
                        <w:tc>
                          <w:tcPr>
                            <w:tcW w:w="424" w:type="dxa"/>
                            <w:vAlign w:val="center"/>
                          </w:tcPr>
                          <w:p w14:paraId="2E24C22F" w14:textId="310762CC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22" w:type="dxa"/>
                            <w:noWrap/>
                            <w:vAlign w:val="center"/>
                            <w:hideMark/>
                          </w:tcPr>
                          <w:p w14:paraId="5C42409F" w14:textId="34E7729D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>978-625-94784-9-4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vAlign w:val="center"/>
                            <w:hideMark/>
                          </w:tcPr>
                          <w:p w14:paraId="74B5FC95" w14:textId="7AB75629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The Children: Some Educational Problems</w:t>
                            </w:r>
                          </w:p>
                        </w:tc>
                        <w:tc>
                          <w:tcPr>
                            <w:tcW w:w="3260" w:type="dxa"/>
                            <w:noWrap/>
                            <w:vAlign w:val="center"/>
                            <w:hideMark/>
                          </w:tcPr>
                          <w:p w14:paraId="04A7E4C2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Alexander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Darroch</w:t>
                            </w:r>
                            <w:proofErr w:type="spellEnd"/>
                          </w:p>
                        </w:tc>
                      </w:tr>
                      <w:tr w:rsidR="0041234A" w:rsidRPr="0041234A" w14:paraId="411E29EA" w14:textId="77777777" w:rsidTr="0041234A">
                        <w:trPr>
                          <w:trHeight w:val="288"/>
                        </w:trPr>
                        <w:tc>
                          <w:tcPr>
                            <w:tcW w:w="424" w:type="dxa"/>
                            <w:vAlign w:val="center"/>
                          </w:tcPr>
                          <w:p w14:paraId="7FB73B6E" w14:textId="03660B33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122" w:type="dxa"/>
                            <w:noWrap/>
                            <w:vAlign w:val="center"/>
                            <w:hideMark/>
                          </w:tcPr>
                          <w:p w14:paraId="60ED97E7" w14:textId="533A540C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>978-625-97766-0-6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vAlign w:val="center"/>
                            <w:hideMark/>
                          </w:tcPr>
                          <w:p w14:paraId="15E95502" w14:textId="254FDAB6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Character Building</w:t>
                            </w:r>
                          </w:p>
                        </w:tc>
                        <w:tc>
                          <w:tcPr>
                            <w:tcW w:w="3260" w:type="dxa"/>
                            <w:noWrap/>
                            <w:vAlign w:val="center"/>
                            <w:hideMark/>
                          </w:tcPr>
                          <w:p w14:paraId="336EEA45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Booker</w:t>
                            </w:r>
                            <w:proofErr w:type="spellEnd"/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 T. Washington</w:t>
                            </w:r>
                          </w:p>
                        </w:tc>
                      </w:tr>
                      <w:tr w:rsidR="0041234A" w:rsidRPr="0041234A" w14:paraId="661241D3" w14:textId="77777777" w:rsidTr="0041234A">
                        <w:trPr>
                          <w:trHeight w:val="288"/>
                        </w:trPr>
                        <w:tc>
                          <w:tcPr>
                            <w:tcW w:w="424" w:type="dxa"/>
                            <w:vAlign w:val="center"/>
                          </w:tcPr>
                          <w:p w14:paraId="651C78C4" w14:textId="29E19404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22" w:type="dxa"/>
                            <w:noWrap/>
                            <w:vAlign w:val="center"/>
                            <w:hideMark/>
                          </w:tcPr>
                          <w:p w14:paraId="3D3ACF79" w14:textId="336FDA75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>978-625-97766-1-3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vAlign w:val="center"/>
                            <w:hideMark/>
                          </w:tcPr>
                          <w:p w14:paraId="14362A27" w14:textId="5127D86B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The Mind And Its  Education</w:t>
                            </w:r>
                          </w:p>
                        </w:tc>
                        <w:tc>
                          <w:tcPr>
                            <w:tcW w:w="3260" w:type="dxa"/>
                            <w:noWrap/>
                            <w:vAlign w:val="center"/>
                            <w:hideMark/>
                          </w:tcPr>
                          <w:p w14:paraId="7CFBE1CC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George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Herbert</w:t>
                            </w:r>
                            <w:proofErr w:type="spellEnd"/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Betts</w:t>
                            </w:r>
                            <w:proofErr w:type="spellEnd"/>
                          </w:p>
                        </w:tc>
                      </w:tr>
                      <w:tr w:rsidR="0041234A" w:rsidRPr="0041234A" w14:paraId="3F6520CB" w14:textId="77777777" w:rsidTr="0041234A">
                        <w:trPr>
                          <w:trHeight w:val="288"/>
                        </w:trPr>
                        <w:tc>
                          <w:tcPr>
                            <w:tcW w:w="424" w:type="dxa"/>
                            <w:vAlign w:val="center"/>
                          </w:tcPr>
                          <w:p w14:paraId="3339C634" w14:textId="42E1B2C9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22" w:type="dxa"/>
                            <w:noWrap/>
                            <w:vAlign w:val="center"/>
                            <w:hideMark/>
                          </w:tcPr>
                          <w:p w14:paraId="65741916" w14:textId="1051F53C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>978-625-97767-0-5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vAlign w:val="center"/>
                            <w:hideMark/>
                          </w:tcPr>
                          <w:p w14:paraId="31F34E3D" w14:textId="539D066B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Notes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D'une</w:t>
                            </w:r>
                            <w:proofErr w:type="spellEnd"/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Mère</w:t>
                            </w:r>
                            <w:proofErr w:type="spellEnd"/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Cours</w:t>
                            </w:r>
                            <w:proofErr w:type="spellEnd"/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D'éducation</w:t>
                            </w:r>
                            <w:proofErr w:type="spellEnd"/>
                          </w:p>
                        </w:tc>
                        <w:tc>
                          <w:tcPr>
                            <w:tcW w:w="3260" w:type="dxa"/>
                            <w:noWrap/>
                            <w:vAlign w:val="center"/>
                            <w:hideMark/>
                          </w:tcPr>
                          <w:p w14:paraId="5E0D4D8E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Louise</w:t>
                            </w:r>
                            <w:proofErr w:type="spellEnd"/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 D'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Alq</w:t>
                            </w:r>
                            <w:proofErr w:type="spellEnd"/>
                          </w:p>
                        </w:tc>
                      </w:tr>
                      <w:tr w:rsidR="0041234A" w:rsidRPr="0041234A" w14:paraId="7F083F0C" w14:textId="77777777" w:rsidTr="0041234A">
                        <w:trPr>
                          <w:trHeight w:val="288"/>
                        </w:trPr>
                        <w:tc>
                          <w:tcPr>
                            <w:tcW w:w="424" w:type="dxa"/>
                            <w:vAlign w:val="center"/>
                          </w:tcPr>
                          <w:p w14:paraId="1C233AC1" w14:textId="4BD6E7FE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122" w:type="dxa"/>
                            <w:noWrap/>
                            <w:vAlign w:val="center"/>
                            <w:hideMark/>
                          </w:tcPr>
                          <w:p w14:paraId="25A7EE47" w14:textId="4A7596B3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>978-625-97767-1-2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vAlign w:val="center"/>
                            <w:hideMark/>
                          </w:tcPr>
                          <w:p w14:paraId="366CEE2A" w14:textId="673557EF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Outlines Of Educational Doctrine</w:t>
                            </w:r>
                          </w:p>
                        </w:tc>
                        <w:tc>
                          <w:tcPr>
                            <w:tcW w:w="3260" w:type="dxa"/>
                            <w:noWrap/>
                            <w:vAlign w:val="center"/>
                            <w:hideMark/>
                          </w:tcPr>
                          <w:p w14:paraId="0BF988F8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Johann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Friedrich</w:t>
                            </w:r>
                            <w:proofErr w:type="spellEnd"/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Herbart</w:t>
                            </w:r>
                            <w:proofErr w:type="spellEnd"/>
                          </w:p>
                        </w:tc>
                      </w:tr>
                      <w:tr w:rsidR="0041234A" w:rsidRPr="0041234A" w14:paraId="02F2F1A1" w14:textId="77777777" w:rsidTr="0041234A">
                        <w:trPr>
                          <w:trHeight w:val="288"/>
                        </w:trPr>
                        <w:tc>
                          <w:tcPr>
                            <w:tcW w:w="424" w:type="dxa"/>
                            <w:vAlign w:val="center"/>
                          </w:tcPr>
                          <w:p w14:paraId="0808CC01" w14:textId="1681A301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122" w:type="dxa"/>
                            <w:noWrap/>
                            <w:vAlign w:val="center"/>
                            <w:hideMark/>
                          </w:tcPr>
                          <w:p w14:paraId="7A67AEF6" w14:textId="0E91BCE8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>978-625-97767-2-9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vAlign w:val="center"/>
                            <w:hideMark/>
                          </w:tcPr>
                          <w:p w14:paraId="76AFFA17" w14:textId="642A4BA2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Education In The Home, The Kindergarten, And The Primary School</w:t>
                            </w:r>
                          </w:p>
                        </w:tc>
                        <w:tc>
                          <w:tcPr>
                            <w:tcW w:w="3260" w:type="dxa"/>
                            <w:noWrap/>
                            <w:vAlign w:val="center"/>
                            <w:hideMark/>
                          </w:tcPr>
                          <w:p w14:paraId="581A45C1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Elizabeth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Palmer</w:t>
                            </w:r>
                            <w:proofErr w:type="spellEnd"/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Peabody</w:t>
                            </w:r>
                            <w:proofErr w:type="spellEnd"/>
                          </w:p>
                        </w:tc>
                      </w:tr>
                      <w:tr w:rsidR="0041234A" w:rsidRPr="0041234A" w14:paraId="30AFEFA3" w14:textId="77777777" w:rsidTr="0041234A">
                        <w:trPr>
                          <w:trHeight w:val="288"/>
                        </w:trPr>
                        <w:tc>
                          <w:tcPr>
                            <w:tcW w:w="424" w:type="dxa"/>
                            <w:vAlign w:val="center"/>
                          </w:tcPr>
                          <w:p w14:paraId="573BFA2A" w14:textId="598367DB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122" w:type="dxa"/>
                            <w:noWrap/>
                            <w:vAlign w:val="center"/>
                            <w:hideMark/>
                          </w:tcPr>
                          <w:p w14:paraId="3D2C7246" w14:textId="5486ECEC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>978-625-97767-3-6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vAlign w:val="center"/>
                            <w:hideMark/>
                          </w:tcPr>
                          <w:p w14:paraId="6D28B787" w14:textId="53ED4504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In The School-Room: Chapters In The Philosophy Of Education</w:t>
                            </w:r>
                          </w:p>
                        </w:tc>
                        <w:tc>
                          <w:tcPr>
                            <w:tcW w:w="3260" w:type="dxa"/>
                            <w:noWrap/>
                            <w:vAlign w:val="center"/>
                            <w:hideMark/>
                          </w:tcPr>
                          <w:p w14:paraId="4E15AD8E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John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Seely</w:t>
                            </w:r>
                            <w:proofErr w:type="spellEnd"/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 </w:t>
                            </w:r>
                            <w:proofErr w:type="gramStart"/>
                            <w:r w:rsidRPr="0041234A">
                              <w:rPr>
                                <w:rFonts w:ascii="Cambria" w:hAnsi="Cambria" w:cstheme="minorHAnsi"/>
                              </w:rPr>
                              <w:t>Hart</w:t>
                            </w:r>
                            <w:proofErr w:type="gramEnd"/>
                          </w:p>
                        </w:tc>
                      </w:tr>
                      <w:tr w:rsidR="0041234A" w:rsidRPr="0041234A" w14:paraId="2F68778D" w14:textId="77777777" w:rsidTr="0041234A">
                        <w:trPr>
                          <w:trHeight w:val="288"/>
                        </w:trPr>
                        <w:tc>
                          <w:tcPr>
                            <w:tcW w:w="424" w:type="dxa"/>
                            <w:vAlign w:val="center"/>
                          </w:tcPr>
                          <w:p w14:paraId="189BB8AC" w14:textId="694E7611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122" w:type="dxa"/>
                            <w:noWrap/>
                            <w:vAlign w:val="center"/>
                            <w:hideMark/>
                          </w:tcPr>
                          <w:p w14:paraId="68890BE4" w14:textId="32F914B2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>978-625-97767-4-3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vAlign w:val="center"/>
                            <w:hideMark/>
                          </w:tcPr>
                          <w:p w14:paraId="6C9A1533" w14:textId="2952DA5D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Education In England In The Middle Ages</w:t>
                            </w:r>
                          </w:p>
                        </w:tc>
                        <w:tc>
                          <w:tcPr>
                            <w:tcW w:w="3260" w:type="dxa"/>
                            <w:noWrap/>
                            <w:vAlign w:val="center"/>
                            <w:hideMark/>
                          </w:tcPr>
                          <w:p w14:paraId="6E2C2A87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Albert William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Parry</w:t>
                            </w:r>
                            <w:proofErr w:type="spellEnd"/>
                          </w:p>
                        </w:tc>
                      </w:tr>
                      <w:tr w:rsidR="0041234A" w:rsidRPr="0041234A" w14:paraId="19F3484B" w14:textId="77777777" w:rsidTr="0041234A">
                        <w:trPr>
                          <w:trHeight w:val="288"/>
                        </w:trPr>
                        <w:tc>
                          <w:tcPr>
                            <w:tcW w:w="424" w:type="dxa"/>
                            <w:vAlign w:val="center"/>
                          </w:tcPr>
                          <w:p w14:paraId="4270572E" w14:textId="5FA751EF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22" w:type="dxa"/>
                            <w:noWrap/>
                            <w:vAlign w:val="center"/>
                            <w:hideMark/>
                          </w:tcPr>
                          <w:p w14:paraId="55BF3576" w14:textId="29086751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>978-625-97767-5-0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vAlign w:val="center"/>
                            <w:hideMark/>
                          </w:tcPr>
                          <w:p w14:paraId="2372D685" w14:textId="42B3560D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lang w:val="de-DE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lang w:val="de-DE"/>
                              </w:rPr>
                              <w:t>Ameisenbüchlein; Oder, Anweisung Zu Einer Vernünftigen Erziehung Der Erzieher</w:t>
                            </w:r>
                          </w:p>
                        </w:tc>
                        <w:tc>
                          <w:tcPr>
                            <w:tcW w:w="3260" w:type="dxa"/>
                            <w:noWrap/>
                            <w:vAlign w:val="center"/>
                            <w:hideMark/>
                          </w:tcPr>
                          <w:p w14:paraId="079C8051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Christian</w:t>
                            </w:r>
                            <w:proofErr w:type="spellEnd"/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Gotthilf</w:t>
                            </w:r>
                            <w:proofErr w:type="spellEnd"/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Salzmann</w:t>
                            </w:r>
                            <w:proofErr w:type="spellEnd"/>
                          </w:p>
                        </w:tc>
                      </w:tr>
                      <w:tr w:rsidR="0041234A" w:rsidRPr="0041234A" w14:paraId="23D12556" w14:textId="77777777" w:rsidTr="0041234A">
                        <w:trPr>
                          <w:trHeight w:val="288"/>
                        </w:trPr>
                        <w:tc>
                          <w:tcPr>
                            <w:tcW w:w="424" w:type="dxa"/>
                            <w:vAlign w:val="center"/>
                          </w:tcPr>
                          <w:p w14:paraId="65164F31" w14:textId="4569BB5D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122" w:type="dxa"/>
                            <w:noWrap/>
                            <w:vAlign w:val="center"/>
                            <w:hideMark/>
                          </w:tcPr>
                          <w:p w14:paraId="252926CF" w14:textId="6ACD67DC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>978-625-97767-6-7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vAlign w:val="center"/>
                            <w:hideMark/>
                          </w:tcPr>
                          <w:p w14:paraId="36C2AA91" w14:textId="69F98F13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The School And Society </w:t>
                            </w:r>
                          </w:p>
                        </w:tc>
                        <w:tc>
                          <w:tcPr>
                            <w:tcW w:w="3260" w:type="dxa"/>
                            <w:noWrap/>
                            <w:vAlign w:val="center"/>
                            <w:hideMark/>
                          </w:tcPr>
                          <w:p w14:paraId="65164E92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John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Dewey</w:t>
                            </w:r>
                            <w:proofErr w:type="spellEnd"/>
                          </w:p>
                        </w:tc>
                      </w:tr>
                      <w:tr w:rsidR="0041234A" w:rsidRPr="0041234A" w14:paraId="31F34920" w14:textId="77777777" w:rsidTr="0041234A">
                        <w:trPr>
                          <w:trHeight w:val="288"/>
                        </w:trPr>
                        <w:tc>
                          <w:tcPr>
                            <w:tcW w:w="424" w:type="dxa"/>
                            <w:vAlign w:val="center"/>
                          </w:tcPr>
                          <w:p w14:paraId="3B4FD9F4" w14:textId="01F9819A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122" w:type="dxa"/>
                            <w:noWrap/>
                            <w:vAlign w:val="center"/>
                            <w:hideMark/>
                          </w:tcPr>
                          <w:p w14:paraId="2992161B" w14:textId="23E8F6C6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>978-625-97767-7-4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vAlign w:val="center"/>
                            <w:hideMark/>
                          </w:tcPr>
                          <w:p w14:paraId="6466D6AF" w14:textId="21FCE44B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Dr. Montessori's Own Handbook</w:t>
                            </w:r>
                          </w:p>
                        </w:tc>
                        <w:tc>
                          <w:tcPr>
                            <w:tcW w:w="3260" w:type="dxa"/>
                            <w:noWrap/>
                            <w:vAlign w:val="center"/>
                            <w:hideMark/>
                          </w:tcPr>
                          <w:p w14:paraId="5846DF59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Maria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Montessori</w:t>
                            </w:r>
                            <w:proofErr w:type="spellEnd"/>
                          </w:p>
                        </w:tc>
                      </w:tr>
                      <w:tr w:rsidR="0041234A" w:rsidRPr="0041234A" w14:paraId="730E48BC" w14:textId="77777777" w:rsidTr="0041234A">
                        <w:trPr>
                          <w:trHeight w:val="288"/>
                        </w:trPr>
                        <w:tc>
                          <w:tcPr>
                            <w:tcW w:w="424" w:type="dxa"/>
                            <w:vAlign w:val="center"/>
                          </w:tcPr>
                          <w:p w14:paraId="3DA9A3E0" w14:textId="47B82A2D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122" w:type="dxa"/>
                            <w:noWrap/>
                            <w:vAlign w:val="center"/>
                            <w:hideMark/>
                          </w:tcPr>
                          <w:p w14:paraId="5D492AC3" w14:textId="01693F2F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>978-625-97767-8-1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vAlign w:val="center"/>
                            <w:hideMark/>
                          </w:tcPr>
                          <w:p w14:paraId="5AFA6862" w14:textId="4DB9DBC0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Home Occupations For Boys And Girls</w:t>
                            </w:r>
                          </w:p>
                        </w:tc>
                        <w:tc>
                          <w:tcPr>
                            <w:tcW w:w="3260" w:type="dxa"/>
                            <w:noWrap/>
                            <w:vAlign w:val="center"/>
                            <w:hideMark/>
                          </w:tcPr>
                          <w:p w14:paraId="538366DF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Johnston</w:t>
                            </w:r>
                            <w:proofErr w:type="spellEnd"/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, B.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Bertha</w:t>
                            </w:r>
                            <w:proofErr w:type="spellEnd"/>
                          </w:p>
                        </w:tc>
                      </w:tr>
                      <w:tr w:rsidR="0041234A" w:rsidRPr="0041234A" w14:paraId="7A107FBF" w14:textId="77777777" w:rsidTr="0041234A">
                        <w:trPr>
                          <w:trHeight w:val="288"/>
                        </w:trPr>
                        <w:tc>
                          <w:tcPr>
                            <w:tcW w:w="424" w:type="dxa"/>
                            <w:vAlign w:val="center"/>
                          </w:tcPr>
                          <w:p w14:paraId="20035BA8" w14:textId="747A4AD5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122" w:type="dxa"/>
                            <w:noWrap/>
                            <w:vAlign w:val="center"/>
                            <w:hideMark/>
                          </w:tcPr>
                          <w:p w14:paraId="06093854" w14:textId="30008BE3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>978-625-97767-9-8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vAlign w:val="center"/>
                            <w:hideMark/>
                          </w:tcPr>
                          <w:p w14:paraId="2AC2B4E0" w14:textId="3C24D352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  <w:lang w:val="en-US"/>
                              </w:rPr>
                              <w:t>Science And Culture, And Other Essays</w:t>
                            </w:r>
                          </w:p>
                        </w:tc>
                        <w:tc>
                          <w:tcPr>
                            <w:tcW w:w="3260" w:type="dxa"/>
                            <w:noWrap/>
                            <w:vAlign w:val="center"/>
                            <w:hideMark/>
                          </w:tcPr>
                          <w:p w14:paraId="0AA1BE5C" w14:textId="77777777" w:rsidR="0041234A" w:rsidRPr="0041234A" w:rsidRDefault="0041234A" w:rsidP="0041234A">
                            <w:pPr>
                              <w:spacing w:line="276" w:lineRule="auto"/>
                              <w:rPr>
                                <w:rFonts w:ascii="Cambria" w:hAnsi="Cambria" w:cstheme="minorHAnsi"/>
                              </w:rPr>
                            </w:pPr>
                            <w:r w:rsidRPr="0041234A">
                              <w:rPr>
                                <w:rFonts w:ascii="Cambria" w:hAnsi="Cambria" w:cstheme="minorHAnsi"/>
                              </w:rPr>
                              <w:t xml:space="preserve">Thomas Henry </w:t>
                            </w:r>
                            <w:proofErr w:type="spellStart"/>
                            <w:r w:rsidRPr="0041234A">
                              <w:rPr>
                                <w:rFonts w:ascii="Cambria" w:hAnsi="Cambria" w:cstheme="minorHAnsi"/>
                              </w:rPr>
                              <w:t>Huxley</w:t>
                            </w:r>
                            <w:proofErr w:type="spellEnd"/>
                          </w:p>
                        </w:tc>
                      </w:tr>
                    </w:tbl>
                    <w:p w14:paraId="46B51B20" w14:textId="6601C8A8" w:rsidR="00C51A7C" w:rsidRPr="00C318BD" w:rsidRDefault="0041234A" w:rsidP="00CF2598">
                      <w:pPr>
                        <w:spacing w:line="276" w:lineRule="auto"/>
                        <w:ind w:firstLine="284"/>
                        <w:jc w:val="both"/>
                        <w:rPr>
                          <w:rFonts w:ascii="Cambria" w:hAnsi="Cambria" w:cstheme="minorHAnsi"/>
                        </w:rPr>
                      </w:pPr>
                      <w:r>
                        <w:rPr>
                          <w:rFonts w:ascii="Cambria" w:hAnsi="Cambria" w:cstheme="minorHAnsi"/>
                        </w:rPr>
                        <w:fldChar w:fldCharType="end"/>
                      </w:r>
                    </w:p>
                    <w:p w14:paraId="0C6C705E" w14:textId="0AB0571E" w:rsidR="00C318BD" w:rsidRPr="00C318BD" w:rsidRDefault="00C318BD" w:rsidP="00CF2598">
                      <w:pPr>
                        <w:spacing w:line="480" w:lineRule="auto"/>
                        <w:ind w:firstLine="284"/>
                        <w:jc w:val="both"/>
                        <w:rPr>
                          <w:rFonts w:ascii="Cambria" w:hAnsi="Cambria" w:cstheme="minorHAnsi"/>
                        </w:rPr>
                      </w:pPr>
                      <w:r w:rsidRPr="00C318BD">
                        <w:rPr>
                          <w:rFonts w:ascii="Cambria" w:hAnsi="Cambria" w:cstheme="minorHAnsi"/>
                        </w:rPr>
                        <w:t xml:space="preserve"> </w:t>
                      </w:r>
                    </w:p>
                    <w:p w14:paraId="3ABD2872" w14:textId="77777777" w:rsidR="00D705D6" w:rsidRPr="00D705D6" w:rsidRDefault="00D705D6" w:rsidP="00D705D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30F6D">
        <w:rPr>
          <w:noProof/>
          <w:lang w:eastAsia="tr-TR"/>
        </w:rPr>
        <w:drawing>
          <wp:anchor distT="0" distB="0" distL="114300" distR="114300" simplePos="0" relativeHeight="251675648" behindDoc="1" locked="0" layoutInCell="1" allowOverlap="1" wp14:anchorId="04975D9E" wp14:editId="3541C296">
            <wp:simplePos x="0" y="0"/>
            <wp:positionH relativeFrom="margin">
              <wp:posOffset>5348605</wp:posOffset>
            </wp:positionH>
            <wp:positionV relativeFrom="paragraph">
              <wp:posOffset>381000</wp:posOffset>
            </wp:positionV>
            <wp:extent cx="1462960" cy="520700"/>
            <wp:effectExtent l="0" t="0" r="4445" b="0"/>
            <wp:wrapTight wrapText="bothSides">
              <wp:wrapPolygon edited="0">
                <wp:start x="1125" y="0"/>
                <wp:lineTo x="0" y="3951"/>
                <wp:lineTo x="0" y="18966"/>
                <wp:lineTo x="4221" y="20546"/>
                <wp:lineTo x="5909" y="20546"/>
                <wp:lineTo x="17726" y="20546"/>
                <wp:lineTo x="21384" y="18966"/>
                <wp:lineTo x="21384" y="2371"/>
                <wp:lineTo x="18852" y="790"/>
                <wp:lineTo x="5909" y="0"/>
                <wp:lineTo x="1125" y="0"/>
              </wp:wrapPolygon>
            </wp:wrapTight>
            <wp:docPr id="1304847612" name="Resim 5" descr="grafik, grafik tasarım, yazı tipi, ekran görüntüsü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47612" name="Resim 5" descr="grafik, grafik tasarım, yazı tipi, ekran görüntüsü içeren bir resim&#10;&#10;Yapay zeka tarafından oluşturulmuş içerik yanlış olabilir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96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F6D">
        <w:rPr>
          <w:noProof/>
          <w:lang w:eastAsia="tr-TR"/>
        </w:rPr>
        <w:drawing>
          <wp:anchor distT="0" distB="0" distL="114300" distR="114300" simplePos="0" relativeHeight="251677696" behindDoc="1" locked="0" layoutInCell="1" allowOverlap="1" wp14:anchorId="43A01AFB" wp14:editId="2221224F">
            <wp:simplePos x="0" y="0"/>
            <wp:positionH relativeFrom="margin">
              <wp:posOffset>368300</wp:posOffset>
            </wp:positionH>
            <wp:positionV relativeFrom="paragraph">
              <wp:posOffset>10121900</wp:posOffset>
            </wp:positionV>
            <wp:extent cx="774700" cy="275733"/>
            <wp:effectExtent l="0" t="0" r="0" b="0"/>
            <wp:wrapTight wrapText="bothSides">
              <wp:wrapPolygon edited="0">
                <wp:start x="531" y="0"/>
                <wp:lineTo x="0" y="2986"/>
                <wp:lineTo x="0" y="19410"/>
                <wp:lineTo x="3718" y="19410"/>
                <wp:lineTo x="6374" y="19410"/>
                <wp:lineTo x="20715" y="19410"/>
                <wp:lineTo x="20715" y="0"/>
                <wp:lineTo x="6374" y="0"/>
                <wp:lineTo x="531" y="0"/>
              </wp:wrapPolygon>
            </wp:wrapTight>
            <wp:docPr id="402615401" name="Resim 5" descr="grafik, grafik tasarım, yazı tipi, ekran görüntüsü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47612" name="Resim 5" descr="grafik, grafik tasarım, yazı tipi, ekran görüntüsü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695" cy="27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473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A7578F3" wp14:editId="3C3BB55A">
                <wp:simplePos x="0" y="0"/>
                <wp:positionH relativeFrom="column">
                  <wp:posOffset>3973195</wp:posOffset>
                </wp:positionH>
                <wp:positionV relativeFrom="paragraph">
                  <wp:posOffset>10041255</wp:posOffset>
                </wp:positionV>
                <wp:extent cx="2360930" cy="1404620"/>
                <wp:effectExtent l="0" t="0" r="508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5B01A" w14:textId="1F056D94" w:rsidR="00255473" w:rsidRPr="00255473" w:rsidRDefault="00255473" w:rsidP="00255473">
                            <w:pPr>
                              <w:spacing w:after="0"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55473">
                              <w:rPr>
                                <w:sz w:val="18"/>
                                <w:szCs w:val="18"/>
                              </w:rPr>
                              <w:t>Zafer Mah. 152. Cad. NO:39 Efeler/ AYDIN</w:t>
                            </w:r>
                          </w:p>
                          <w:p w14:paraId="42824B4E" w14:textId="50EE50D9" w:rsidR="00255473" w:rsidRPr="00255473" w:rsidRDefault="00255473" w:rsidP="00255473">
                            <w:pPr>
                              <w:spacing w:after="0"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55473">
                              <w:rPr>
                                <w:sz w:val="18"/>
                                <w:szCs w:val="18"/>
                              </w:rPr>
                              <w:t>https://wodex.com.tr/ela-yayincilik/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7578F3" id="_x0000_s1029" type="#_x0000_t202" style="position:absolute;margin-left:312.85pt;margin-top:790.65pt;width:185.9pt;height:110.6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" stroked="f">
                <v:textbox style="mso-fit-shape-to-text:t">
                  <w:txbxContent>
                    <w:p w14:paraId="6EC5B01A" w14:textId="1F056D94" w:rsidR="00255473" w:rsidRPr="00255473" w:rsidRDefault="00255473" w:rsidP="00255473">
                      <w:pPr>
                        <w:spacing w:after="0" w:line="276" w:lineRule="auto"/>
                        <w:jc w:val="right"/>
                        <w:rPr>
                          <w:sz w:val="18"/>
                          <w:szCs w:val="18"/>
                        </w:rPr>
                      </w:pPr>
                      <w:r w:rsidRPr="00255473">
                        <w:rPr>
                          <w:sz w:val="18"/>
                          <w:szCs w:val="18"/>
                        </w:rPr>
                        <w:t>Zafer Mah. 152. Cad. NO:39 Efeler/ AYDIN</w:t>
                      </w:r>
                    </w:p>
                    <w:p w14:paraId="42824B4E" w14:textId="50EE50D9" w:rsidR="00255473" w:rsidRPr="00255473" w:rsidRDefault="00255473" w:rsidP="00255473">
                      <w:pPr>
                        <w:spacing w:after="0" w:line="276" w:lineRule="auto"/>
                        <w:jc w:val="right"/>
                        <w:rPr>
                          <w:sz w:val="18"/>
                          <w:szCs w:val="18"/>
                        </w:rPr>
                      </w:pPr>
                      <w:r w:rsidRPr="00255473">
                        <w:rPr>
                          <w:sz w:val="18"/>
                          <w:szCs w:val="18"/>
                        </w:rPr>
                        <w:t>https://wodex.com.tr/ela-yayincilik/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47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D52944" wp14:editId="1B862D67">
                <wp:simplePos x="0" y="0"/>
                <wp:positionH relativeFrom="column">
                  <wp:posOffset>361315</wp:posOffset>
                </wp:positionH>
                <wp:positionV relativeFrom="paragraph">
                  <wp:posOffset>10001250</wp:posOffset>
                </wp:positionV>
                <wp:extent cx="6638925" cy="0"/>
                <wp:effectExtent l="0" t="0" r="0" b="0"/>
                <wp:wrapNone/>
                <wp:docPr id="1499581380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172C91" id="Düz Bağlayıcı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5pt,787.5pt" to="551.2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" strokecolor="#5b9bd5 [3204]" strokeweight="2pt">
                <v:stroke joinstyle="miter"/>
              </v:line>
            </w:pict>
          </mc:Fallback>
        </mc:AlternateContent>
      </w:r>
      <w:r w:rsidR="005F5C18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69504" behindDoc="1" locked="0" layoutInCell="1" allowOverlap="1" wp14:anchorId="3701458E" wp14:editId="769CA096">
            <wp:simplePos x="0" y="0"/>
            <wp:positionH relativeFrom="margin">
              <wp:align>center</wp:align>
            </wp:positionH>
            <wp:positionV relativeFrom="paragraph">
              <wp:posOffset>2867025</wp:posOffset>
            </wp:positionV>
            <wp:extent cx="5990572" cy="2134387"/>
            <wp:effectExtent l="0" t="0" r="0" b="0"/>
            <wp:wrapNone/>
            <wp:docPr id="755241329" name="Resim 3" descr="metin, yazı tipi, grafik, logo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241329" name="Resim 3" descr="metin, yazı tipi, grafik, logo içeren bir resim&#10;&#10;Yapay zeka tarafından oluşturulmuş içerik yanlış olabilir."/>
                    <pic:cNvPicPr/>
                  </pic:nvPicPr>
                  <pic:blipFill>
                    <a:blip r:embed="rId8" cstate="print">
                      <a:alphaModFix am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0572" cy="2134387"/>
                    </a:xfrm>
                    <a:prstGeom prst="rect">
                      <a:avLst/>
                    </a:prstGeom>
                    <a:effectLst>
                      <a:outerShdw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142F4E" w:rsidSect="009223A0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CE"/>
    <w:rsid w:val="000027CA"/>
    <w:rsid w:val="00005455"/>
    <w:rsid w:val="00006415"/>
    <w:rsid w:val="00006AF7"/>
    <w:rsid w:val="00020843"/>
    <w:rsid w:val="00021184"/>
    <w:rsid w:val="00035DFC"/>
    <w:rsid w:val="00045D8E"/>
    <w:rsid w:val="00054F54"/>
    <w:rsid w:val="000842C0"/>
    <w:rsid w:val="00094BDA"/>
    <w:rsid w:val="000A13F9"/>
    <w:rsid w:val="000C405A"/>
    <w:rsid w:val="000F1B17"/>
    <w:rsid w:val="001001A7"/>
    <w:rsid w:val="00107CAD"/>
    <w:rsid w:val="00121236"/>
    <w:rsid w:val="00130CFE"/>
    <w:rsid w:val="00132D83"/>
    <w:rsid w:val="00136958"/>
    <w:rsid w:val="00142F4E"/>
    <w:rsid w:val="00154A69"/>
    <w:rsid w:val="00156E45"/>
    <w:rsid w:val="0016428B"/>
    <w:rsid w:val="001669B2"/>
    <w:rsid w:val="00175065"/>
    <w:rsid w:val="00180FB6"/>
    <w:rsid w:val="001909B3"/>
    <w:rsid w:val="001977D8"/>
    <w:rsid w:val="001C7A54"/>
    <w:rsid w:val="001D4499"/>
    <w:rsid w:val="001F0A69"/>
    <w:rsid w:val="00203BD3"/>
    <w:rsid w:val="00205BD3"/>
    <w:rsid w:val="0021367B"/>
    <w:rsid w:val="00255473"/>
    <w:rsid w:val="00262539"/>
    <w:rsid w:val="002748D3"/>
    <w:rsid w:val="002800EA"/>
    <w:rsid w:val="00280992"/>
    <w:rsid w:val="0029134A"/>
    <w:rsid w:val="002A7EBD"/>
    <w:rsid w:val="002E0FEC"/>
    <w:rsid w:val="002E2166"/>
    <w:rsid w:val="002F1788"/>
    <w:rsid w:val="003139FE"/>
    <w:rsid w:val="00334B75"/>
    <w:rsid w:val="003453FD"/>
    <w:rsid w:val="003504A5"/>
    <w:rsid w:val="00352866"/>
    <w:rsid w:val="003A7975"/>
    <w:rsid w:val="003B6D86"/>
    <w:rsid w:val="003C5CC4"/>
    <w:rsid w:val="003E03FB"/>
    <w:rsid w:val="00404EE5"/>
    <w:rsid w:val="0041234A"/>
    <w:rsid w:val="00414C5D"/>
    <w:rsid w:val="00424C92"/>
    <w:rsid w:val="0045127D"/>
    <w:rsid w:val="004674CA"/>
    <w:rsid w:val="004710F9"/>
    <w:rsid w:val="00484983"/>
    <w:rsid w:val="004918CD"/>
    <w:rsid w:val="004A7303"/>
    <w:rsid w:val="004B0B96"/>
    <w:rsid w:val="004C4E43"/>
    <w:rsid w:val="004D5582"/>
    <w:rsid w:val="004E6DF0"/>
    <w:rsid w:val="00513FB5"/>
    <w:rsid w:val="00514AC0"/>
    <w:rsid w:val="00536345"/>
    <w:rsid w:val="00537227"/>
    <w:rsid w:val="00561C89"/>
    <w:rsid w:val="00566836"/>
    <w:rsid w:val="005821BA"/>
    <w:rsid w:val="00585FF7"/>
    <w:rsid w:val="00596E5A"/>
    <w:rsid w:val="005B08C3"/>
    <w:rsid w:val="005D792C"/>
    <w:rsid w:val="005E0C64"/>
    <w:rsid w:val="005E2697"/>
    <w:rsid w:val="005E5902"/>
    <w:rsid w:val="005F5C18"/>
    <w:rsid w:val="005F7741"/>
    <w:rsid w:val="006355D6"/>
    <w:rsid w:val="006626D1"/>
    <w:rsid w:val="0067414B"/>
    <w:rsid w:val="00685C7B"/>
    <w:rsid w:val="006B1068"/>
    <w:rsid w:val="006B3763"/>
    <w:rsid w:val="006B4939"/>
    <w:rsid w:val="006B60F3"/>
    <w:rsid w:val="006F0161"/>
    <w:rsid w:val="00704F95"/>
    <w:rsid w:val="007216D0"/>
    <w:rsid w:val="00727E4F"/>
    <w:rsid w:val="00730F6D"/>
    <w:rsid w:val="00753B6A"/>
    <w:rsid w:val="00756357"/>
    <w:rsid w:val="00771BFE"/>
    <w:rsid w:val="007771AC"/>
    <w:rsid w:val="007813C1"/>
    <w:rsid w:val="007E47D1"/>
    <w:rsid w:val="007E7F13"/>
    <w:rsid w:val="007F25D4"/>
    <w:rsid w:val="007F6619"/>
    <w:rsid w:val="008121BB"/>
    <w:rsid w:val="0081266F"/>
    <w:rsid w:val="00832E62"/>
    <w:rsid w:val="00840D7D"/>
    <w:rsid w:val="00864FFF"/>
    <w:rsid w:val="0087544B"/>
    <w:rsid w:val="00882D40"/>
    <w:rsid w:val="008952BB"/>
    <w:rsid w:val="008A49E7"/>
    <w:rsid w:val="008A7412"/>
    <w:rsid w:val="008B2FB9"/>
    <w:rsid w:val="008B3D2D"/>
    <w:rsid w:val="008C1CAE"/>
    <w:rsid w:val="008E4DD0"/>
    <w:rsid w:val="008E6F70"/>
    <w:rsid w:val="008E74F1"/>
    <w:rsid w:val="008F5E15"/>
    <w:rsid w:val="008F749C"/>
    <w:rsid w:val="00905F94"/>
    <w:rsid w:val="009223A0"/>
    <w:rsid w:val="0092291F"/>
    <w:rsid w:val="00970111"/>
    <w:rsid w:val="009731A3"/>
    <w:rsid w:val="0098164E"/>
    <w:rsid w:val="009A15CE"/>
    <w:rsid w:val="009B791E"/>
    <w:rsid w:val="009C10FA"/>
    <w:rsid w:val="009C52F9"/>
    <w:rsid w:val="009C7A81"/>
    <w:rsid w:val="009F2D04"/>
    <w:rsid w:val="00A13BD1"/>
    <w:rsid w:val="00A1517C"/>
    <w:rsid w:val="00A213AC"/>
    <w:rsid w:val="00A426B7"/>
    <w:rsid w:val="00A75F93"/>
    <w:rsid w:val="00A82EE9"/>
    <w:rsid w:val="00AA12A7"/>
    <w:rsid w:val="00AB78B3"/>
    <w:rsid w:val="00AC3226"/>
    <w:rsid w:val="00AC5B83"/>
    <w:rsid w:val="00AD0B42"/>
    <w:rsid w:val="00AE3E13"/>
    <w:rsid w:val="00B14AA1"/>
    <w:rsid w:val="00B17FA1"/>
    <w:rsid w:val="00B26F4C"/>
    <w:rsid w:val="00B3573C"/>
    <w:rsid w:val="00B524C2"/>
    <w:rsid w:val="00B62F36"/>
    <w:rsid w:val="00B705B3"/>
    <w:rsid w:val="00B8128A"/>
    <w:rsid w:val="00B8555F"/>
    <w:rsid w:val="00BA660F"/>
    <w:rsid w:val="00BB592A"/>
    <w:rsid w:val="00BC1CD2"/>
    <w:rsid w:val="00BC4A58"/>
    <w:rsid w:val="00BE15F1"/>
    <w:rsid w:val="00C13A11"/>
    <w:rsid w:val="00C159E4"/>
    <w:rsid w:val="00C318BD"/>
    <w:rsid w:val="00C35F1A"/>
    <w:rsid w:val="00C51A7C"/>
    <w:rsid w:val="00C6340C"/>
    <w:rsid w:val="00C75F04"/>
    <w:rsid w:val="00C8190C"/>
    <w:rsid w:val="00C83033"/>
    <w:rsid w:val="00C93F5B"/>
    <w:rsid w:val="00CB6145"/>
    <w:rsid w:val="00CC4C1D"/>
    <w:rsid w:val="00CD21D4"/>
    <w:rsid w:val="00CD2B61"/>
    <w:rsid w:val="00CE7D62"/>
    <w:rsid w:val="00CF2598"/>
    <w:rsid w:val="00D00F3E"/>
    <w:rsid w:val="00D049AC"/>
    <w:rsid w:val="00D36D89"/>
    <w:rsid w:val="00D5782C"/>
    <w:rsid w:val="00D60543"/>
    <w:rsid w:val="00D705D6"/>
    <w:rsid w:val="00D73426"/>
    <w:rsid w:val="00E02616"/>
    <w:rsid w:val="00E10F1C"/>
    <w:rsid w:val="00E166BF"/>
    <w:rsid w:val="00E239AB"/>
    <w:rsid w:val="00E46014"/>
    <w:rsid w:val="00EA1FAF"/>
    <w:rsid w:val="00EB7B48"/>
    <w:rsid w:val="00EC3DE2"/>
    <w:rsid w:val="00EC71B9"/>
    <w:rsid w:val="00F229D8"/>
    <w:rsid w:val="00F343C7"/>
    <w:rsid w:val="00F56165"/>
    <w:rsid w:val="00F6002B"/>
    <w:rsid w:val="00F66372"/>
    <w:rsid w:val="00F730E5"/>
    <w:rsid w:val="00F82C59"/>
    <w:rsid w:val="00F9334F"/>
    <w:rsid w:val="00F95C5B"/>
    <w:rsid w:val="00FA061C"/>
    <w:rsid w:val="00FB5E06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7EC3"/>
  <w15:chartTrackingRefBased/>
  <w15:docId w15:val="{B1A3BF03-3AB9-44F5-B40E-E511FEEE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5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9A15C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A15C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A15C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A15C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A15C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1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15CE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9A15CE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F259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C5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41234A"/>
    <w:rPr>
      <w:color w:val="954F72" w:themeColor="followedHyperlink"/>
      <w:u w:val="single"/>
    </w:rPr>
  </w:style>
  <w:style w:type="paragraph" w:customStyle="1" w:styleId="Default">
    <w:name w:val="Default"/>
    <w:rsid w:val="00D578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rug.on.worldcat.org/search?queryString=ELA%20yay%C4%B1nc%C4%B1l%C4%B1k&amp;databaseList=638&amp;idDetect=true&amp;clusterResults=true&amp;groupVariantRecords=false&amp;bookReviews=o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g.on.worldcat.org/search?queryString=ELA%20yay%C4%B1nc%C4%B1l%C4%B1k&amp;databaseList=638&amp;idDetect=true&amp;clusterResults=true&amp;groupVariantRecords=false&amp;bookReviews=of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3A8C1-F95D-4AAA-8523-AD1052F6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Hp</cp:lastModifiedBy>
  <cp:revision>6</cp:revision>
  <cp:lastPrinted>2023-09-01T09:00:00Z</cp:lastPrinted>
  <dcterms:created xsi:type="dcterms:W3CDTF">2025-12-14T23:44:00Z</dcterms:created>
  <dcterms:modified xsi:type="dcterms:W3CDTF">2025-12-16T14:34:00Z</dcterms:modified>
</cp:coreProperties>
</file>